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B2BE" w14:textId="175DF3F3" w:rsidR="007A5596" w:rsidRPr="003B3F3C" w:rsidRDefault="007A5596" w:rsidP="00E64805">
      <w:pPr>
        <w:spacing w:after="0" w:line="240" w:lineRule="auto"/>
        <w:contextualSpacing/>
        <w:rPr>
          <w:rFonts w:cs="Arial"/>
          <w:sz w:val="24"/>
          <w:szCs w:val="24"/>
        </w:rPr>
      </w:pPr>
    </w:p>
    <w:p w14:paraId="7ED11212" w14:textId="0CB7FE56" w:rsidR="00F04F37" w:rsidRPr="003B3F3C" w:rsidRDefault="00F04F37" w:rsidP="00F04F37">
      <w:pPr>
        <w:contextualSpacing/>
        <w:rPr>
          <w:rFonts w:eastAsia="Times New Roman" w:cs="Arial"/>
          <w:sz w:val="24"/>
          <w:szCs w:val="24"/>
          <w:lang w:eastAsia="bs-Latn-BA"/>
        </w:rPr>
      </w:pPr>
      <w:r w:rsidRPr="003B3F3C">
        <w:rPr>
          <w:rFonts w:cs="Arial"/>
          <w:sz w:val="24"/>
          <w:szCs w:val="24"/>
          <w:lang w:val="hr-HR"/>
        </w:rPr>
        <w:t xml:space="preserve">U cilju podsticanja zapošljavanja osoba s invaliditetom u Federeciji BiH, a na osnovu Odluke </w:t>
      </w:r>
      <w:r w:rsidR="009C36C6">
        <w:rPr>
          <w:rFonts w:cs="Arial"/>
          <w:sz w:val="24"/>
          <w:szCs w:val="24"/>
          <w:lang w:val="hr-HR"/>
        </w:rPr>
        <w:t xml:space="preserve">privremenog </w:t>
      </w:r>
      <w:r w:rsidRPr="003B3F3C">
        <w:rPr>
          <w:rFonts w:cs="Arial"/>
          <w:sz w:val="24"/>
          <w:szCs w:val="24"/>
          <w:lang w:val="hr-HR"/>
        </w:rPr>
        <w:t xml:space="preserve">Upravnog odbora o objavljivanju Javnog poziva za dodjelu novčanog stimulansa za novo zapošljavanje osoba sa invaliditetom u 2022. godini </w:t>
      </w:r>
      <w:r w:rsidRPr="009C36C6">
        <w:rPr>
          <w:rFonts w:cs="Arial"/>
          <w:sz w:val="24"/>
          <w:szCs w:val="24"/>
          <w:lang w:val="hr-HR"/>
        </w:rPr>
        <w:t>br</w:t>
      </w:r>
      <w:r w:rsidR="005E77C4" w:rsidRPr="009C36C6">
        <w:rPr>
          <w:rFonts w:cs="Arial"/>
          <w:sz w:val="24"/>
          <w:szCs w:val="24"/>
          <w:lang w:val="hr-HR"/>
        </w:rPr>
        <w:t>oj:</w:t>
      </w:r>
      <w:r w:rsidRPr="009C36C6">
        <w:rPr>
          <w:rFonts w:cs="Arial"/>
          <w:sz w:val="24"/>
          <w:szCs w:val="24"/>
          <w:lang w:val="hr-HR"/>
        </w:rPr>
        <w:t xml:space="preserve"> </w:t>
      </w:r>
      <w:r w:rsidRPr="009C36C6">
        <w:rPr>
          <w:rFonts w:eastAsia="Calibri" w:cs="Arial"/>
          <w:sz w:val="24"/>
          <w:szCs w:val="24"/>
          <w:lang w:val="hr-HR"/>
        </w:rPr>
        <w:t>01-04-5-</w:t>
      </w:r>
      <w:r w:rsidR="009C36C6" w:rsidRPr="009C36C6">
        <w:rPr>
          <w:rFonts w:eastAsia="Calibri" w:cs="Arial"/>
          <w:sz w:val="24"/>
          <w:szCs w:val="24"/>
          <w:lang w:val="hr-HR"/>
        </w:rPr>
        <w:t>10012</w:t>
      </w:r>
      <w:r w:rsidRPr="009C36C6">
        <w:rPr>
          <w:rFonts w:eastAsia="Calibri" w:cs="Arial"/>
          <w:sz w:val="24"/>
          <w:szCs w:val="24"/>
          <w:lang w:val="hr-HR"/>
        </w:rPr>
        <w:t xml:space="preserve">/22 od </w:t>
      </w:r>
      <w:r w:rsidR="009C36C6" w:rsidRPr="009C36C6">
        <w:rPr>
          <w:rFonts w:eastAsia="Calibri" w:cs="Arial"/>
          <w:sz w:val="24"/>
          <w:szCs w:val="24"/>
          <w:lang w:val="hr-HR"/>
        </w:rPr>
        <w:t xml:space="preserve">22.08.2022. </w:t>
      </w:r>
      <w:r w:rsidRPr="003B3F3C">
        <w:rPr>
          <w:rFonts w:eastAsia="Calibri" w:cs="Arial"/>
          <w:sz w:val="24"/>
          <w:szCs w:val="24"/>
          <w:lang w:val="hr-HR"/>
        </w:rPr>
        <w:t xml:space="preserve">godine, </w:t>
      </w:r>
      <w:r w:rsidRPr="003B3F3C">
        <w:rPr>
          <w:rFonts w:cs="Arial"/>
          <w:sz w:val="24"/>
          <w:szCs w:val="24"/>
          <w:lang w:val="hr-HR"/>
        </w:rPr>
        <w:t>u skladu sa Zakonom o profesionalnoj rehabilitaciji, osposobljavanju i zapošljavanju osoba s invaliditetom („Sl</w:t>
      </w:r>
      <w:r w:rsidR="005E77C4" w:rsidRPr="003B3F3C">
        <w:rPr>
          <w:rFonts w:cs="Arial"/>
          <w:sz w:val="24"/>
          <w:szCs w:val="24"/>
          <w:lang w:val="hr-HR"/>
        </w:rPr>
        <w:t>užbene</w:t>
      </w:r>
      <w:r w:rsidRPr="003B3F3C">
        <w:rPr>
          <w:rFonts w:cs="Arial"/>
          <w:sz w:val="24"/>
          <w:szCs w:val="24"/>
          <w:lang w:val="hr-HR"/>
        </w:rPr>
        <w:t xml:space="preserve"> novine FBiH“</w:t>
      </w:r>
      <w:r w:rsidR="005E77C4" w:rsidRPr="003B3F3C">
        <w:rPr>
          <w:rFonts w:cs="Arial"/>
          <w:sz w:val="24"/>
          <w:szCs w:val="24"/>
          <w:lang w:val="hr-HR"/>
        </w:rPr>
        <w:t>,</w:t>
      </w:r>
      <w:r w:rsidRPr="003B3F3C">
        <w:rPr>
          <w:rFonts w:cs="Arial"/>
          <w:sz w:val="24"/>
          <w:szCs w:val="24"/>
          <w:lang w:val="hr-HR"/>
        </w:rPr>
        <w:t xml:space="preserve"> broj 9/10, u daljem tekstu: Zakon), Pravilnikom o raspodjeli sredstava Fonda za profesionalnu rehabilitaciju i zapošljavanje osoba sa invaliditetom za dodjelu novčanog stimulansa za novo zapošljavanje osoba sa invaliditetom (u daljem tekstu: Pravilnik) broj: 01-02-2-</w:t>
      </w:r>
      <w:r w:rsidR="00C7628B" w:rsidRPr="003B3F3C">
        <w:rPr>
          <w:rFonts w:cs="Arial"/>
          <w:sz w:val="24"/>
          <w:szCs w:val="24"/>
          <w:lang w:val="hr-HR"/>
        </w:rPr>
        <w:t>2623</w:t>
      </w:r>
      <w:r w:rsidRPr="003B3F3C">
        <w:rPr>
          <w:rFonts w:cs="Arial"/>
          <w:sz w:val="24"/>
          <w:szCs w:val="24"/>
          <w:lang w:val="hr-HR"/>
        </w:rPr>
        <w:t xml:space="preserve">/22 od </w:t>
      </w:r>
      <w:r w:rsidR="00C7628B" w:rsidRPr="003B3F3C">
        <w:rPr>
          <w:rFonts w:cs="Arial"/>
          <w:sz w:val="24"/>
          <w:szCs w:val="24"/>
          <w:lang w:val="hr-HR"/>
        </w:rPr>
        <w:t>14.03.</w:t>
      </w:r>
      <w:r w:rsidRPr="003B3F3C">
        <w:rPr>
          <w:rFonts w:cs="Arial"/>
          <w:sz w:val="24"/>
          <w:szCs w:val="24"/>
          <w:lang w:val="hr-HR"/>
        </w:rPr>
        <w:t>2022. godine, Fond za profesionalnu rehabilitaciju i zapošljavanje osoba sa invaliditetom objavljuje</w:t>
      </w:r>
    </w:p>
    <w:p w14:paraId="35AF44D6" w14:textId="77777777" w:rsidR="00F04F37" w:rsidRPr="003B3F3C" w:rsidRDefault="00F04F37" w:rsidP="00F04F37">
      <w:pPr>
        <w:contextualSpacing/>
        <w:rPr>
          <w:rFonts w:cs="Arial"/>
          <w:sz w:val="24"/>
          <w:szCs w:val="24"/>
          <w:lang w:val="hr-HR"/>
        </w:rPr>
      </w:pPr>
    </w:p>
    <w:p w14:paraId="1FF088CE" w14:textId="77777777" w:rsidR="00F04F37" w:rsidRPr="003B3F3C" w:rsidRDefault="00F04F37" w:rsidP="00F04F37">
      <w:pPr>
        <w:contextualSpacing/>
        <w:rPr>
          <w:rFonts w:cs="Arial"/>
          <w:sz w:val="24"/>
          <w:szCs w:val="24"/>
          <w:lang w:val="hr-HR"/>
        </w:rPr>
      </w:pPr>
    </w:p>
    <w:p w14:paraId="69BD101D" w14:textId="77777777" w:rsidR="00F04F37" w:rsidRPr="003B3F3C" w:rsidRDefault="00F04F37" w:rsidP="00F04F37">
      <w:pPr>
        <w:contextualSpacing/>
        <w:jc w:val="center"/>
        <w:rPr>
          <w:rFonts w:cs="Arial"/>
          <w:b/>
          <w:sz w:val="24"/>
          <w:szCs w:val="24"/>
          <w:lang w:val="hr-HR"/>
        </w:rPr>
      </w:pPr>
      <w:r w:rsidRPr="003B3F3C">
        <w:rPr>
          <w:rFonts w:cs="Arial"/>
          <w:b/>
          <w:sz w:val="24"/>
          <w:szCs w:val="24"/>
          <w:lang w:val="hr-HR"/>
        </w:rPr>
        <w:t>JAVNI POZIV</w:t>
      </w:r>
    </w:p>
    <w:p w14:paraId="15201B1A" w14:textId="77777777" w:rsidR="00F04F37" w:rsidRPr="003B3F3C" w:rsidRDefault="00F04F37" w:rsidP="00F04F37">
      <w:pPr>
        <w:contextualSpacing/>
        <w:jc w:val="center"/>
        <w:rPr>
          <w:rFonts w:cs="Arial"/>
          <w:b/>
          <w:sz w:val="24"/>
          <w:szCs w:val="24"/>
          <w:lang w:val="hr-HR"/>
        </w:rPr>
      </w:pPr>
      <w:r w:rsidRPr="003B3F3C">
        <w:rPr>
          <w:rFonts w:cs="Arial"/>
          <w:b/>
          <w:sz w:val="24"/>
          <w:szCs w:val="24"/>
          <w:lang w:val="hr-HR"/>
        </w:rPr>
        <w:t xml:space="preserve">za dodjelu novčanog stimulansa za novo zapošljavanje </w:t>
      </w:r>
    </w:p>
    <w:p w14:paraId="0BBC83DF" w14:textId="77777777" w:rsidR="00F04F37" w:rsidRPr="003B3F3C" w:rsidRDefault="00F04F37" w:rsidP="00F04F37">
      <w:pPr>
        <w:contextualSpacing/>
        <w:jc w:val="center"/>
        <w:rPr>
          <w:rFonts w:cs="Arial"/>
          <w:b/>
          <w:sz w:val="24"/>
          <w:szCs w:val="24"/>
          <w:lang w:val="hr-HR"/>
        </w:rPr>
      </w:pPr>
      <w:r w:rsidRPr="003B3F3C">
        <w:rPr>
          <w:rFonts w:cs="Arial"/>
          <w:b/>
          <w:sz w:val="24"/>
          <w:szCs w:val="24"/>
          <w:lang w:val="hr-HR"/>
        </w:rPr>
        <w:t xml:space="preserve">osoba sa invaliditetom u 2022. godini </w:t>
      </w:r>
    </w:p>
    <w:p w14:paraId="5A1BCA2B" w14:textId="77777777" w:rsidR="00F04F37" w:rsidRPr="003B3F3C" w:rsidRDefault="00F04F37" w:rsidP="00F04F37">
      <w:pPr>
        <w:contextualSpacing/>
        <w:rPr>
          <w:rFonts w:cs="Arial"/>
          <w:b/>
          <w:sz w:val="24"/>
          <w:szCs w:val="24"/>
          <w:lang w:val="hr-HR"/>
        </w:rPr>
      </w:pPr>
    </w:p>
    <w:p w14:paraId="7727AA63" w14:textId="77777777" w:rsidR="00F04F37" w:rsidRPr="003B3F3C" w:rsidRDefault="00F04F37" w:rsidP="00F04F37">
      <w:pPr>
        <w:contextualSpacing/>
        <w:rPr>
          <w:rFonts w:cs="Arial"/>
          <w:b/>
          <w:sz w:val="24"/>
          <w:szCs w:val="24"/>
          <w:lang w:val="hr-HR"/>
        </w:rPr>
      </w:pPr>
      <w:r w:rsidRPr="003B3F3C">
        <w:rPr>
          <w:rFonts w:cs="Arial"/>
          <w:b/>
          <w:sz w:val="24"/>
          <w:szCs w:val="24"/>
          <w:lang w:val="hr-HR"/>
        </w:rPr>
        <w:t>I PREDMET JAVNOG POZIVA</w:t>
      </w:r>
    </w:p>
    <w:p w14:paraId="47C07ED7" w14:textId="77777777" w:rsidR="00F04F37" w:rsidRPr="00484B52" w:rsidRDefault="00F04F37" w:rsidP="00F04F37">
      <w:pPr>
        <w:contextualSpacing/>
        <w:rPr>
          <w:rFonts w:cs="Arial"/>
          <w:b/>
          <w:sz w:val="24"/>
          <w:szCs w:val="24"/>
          <w:lang w:val="hr-HR"/>
        </w:rPr>
      </w:pPr>
    </w:p>
    <w:p w14:paraId="3ECEE715" w14:textId="101B5C27" w:rsidR="00F04F37" w:rsidRPr="003B3F3C" w:rsidRDefault="00F04F37" w:rsidP="00F04F37">
      <w:pPr>
        <w:numPr>
          <w:ilvl w:val="0"/>
          <w:numId w:val="3"/>
        </w:numPr>
        <w:spacing w:after="0" w:line="240" w:lineRule="auto"/>
        <w:ind w:left="465" w:hanging="465"/>
        <w:contextualSpacing/>
        <w:rPr>
          <w:rFonts w:cs="Arial"/>
          <w:sz w:val="24"/>
          <w:szCs w:val="24"/>
          <w:lang w:val="hr-HR"/>
        </w:rPr>
      </w:pPr>
      <w:r w:rsidRPr="00484B52">
        <w:rPr>
          <w:rFonts w:cs="Arial"/>
          <w:sz w:val="24"/>
          <w:szCs w:val="24"/>
          <w:lang w:val="hr-HR"/>
        </w:rPr>
        <w:t xml:space="preserve">Predmet Javnog poziva je raspodjela sredstava Fonda za profesionalnu rehabilitaciju i zapošljavanje osoba sa invaliditetom (u daljnjem tekstu: Fond) u ukupnom iznosu od </w:t>
      </w:r>
      <w:r w:rsidR="00484B52" w:rsidRPr="00484B52">
        <w:rPr>
          <w:rFonts w:cs="Arial"/>
          <w:b/>
          <w:sz w:val="24"/>
          <w:szCs w:val="24"/>
          <w:lang w:val="hr-HR"/>
        </w:rPr>
        <w:t xml:space="preserve">6.400.000,00 </w:t>
      </w:r>
      <w:r w:rsidRPr="00484B52">
        <w:rPr>
          <w:rFonts w:cs="Arial"/>
          <w:b/>
          <w:sz w:val="24"/>
          <w:szCs w:val="24"/>
          <w:lang w:val="hr-HR"/>
        </w:rPr>
        <w:t xml:space="preserve">KM </w:t>
      </w:r>
      <w:r w:rsidRPr="00484B52">
        <w:rPr>
          <w:rFonts w:cs="Arial"/>
          <w:sz w:val="24"/>
          <w:szCs w:val="24"/>
          <w:lang w:val="hr-HR"/>
        </w:rPr>
        <w:t>za dodjelu novčanog stimulansa za novo zapošljavanje i samozapošljavanje osoba s invaliditetom</w:t>
      </w:r>
      <w:r w:rsidRPr="003B3F3C">
        <w:rPr>
          <w:rFonts w:cs="Arial"/>
          <w:sz w:val="24"/>
          <w:szCs w:val="24"/>
          <w:lang w:val="hr-HR"/>
        </w:rPr>
        <w:t>.</w:t>
      </w:r>
    </w:p>
    <w:p w14:paraId="2283D677" w14:textId="77777777" w:rsidR="00F04F37" w:rsidRPr="003B3F3C" w:rsidRDefault="00F04F37" w:rsidP="00F04F37">
      <w:pPr>
        <w:numPr>
          <w:ilvl w:val="0"/>
          <w:numId w:val="3"/>
        </w:numPr>
        <w:spacing w:after="0" w:line="240" w:lineRule="auto"/>
        <w:ind w:left="465" w:hanging="465"/>
        <w:contextualSpacing/>
        <w:rPr>
          <w:rFonts w:cs="Arial"/>
          <w:sz w:val="24"/>
          <w:szCs w:val="24"/>
          <w:lang w:val="hr-HR"/>
        </w:rPr>
      </w:pPr>
      <w:r w:rsidRPr="003B3F3C">
        <w:rPr>
          <w:rFonts w:cs="Arial"/>
          <w:sz w:val="24"/>
          <w:szCs w:val="24"/>
          <w:lang w:val="hr-HR"/>
        </w:rPr>
        <w:t>Osnovni iznos novčanog stimulansa kod zapošljavanja pod posebnim</w:t>
      </w:r>
      <w:r w:rsidRPr="003B3F3C">
        <w:rPr>
          <w:rStyle w:val="FootnoteReference"/>
          <w:rFonts w:cs="Arial"/>
          <w:sz w:val="24"/>
          <w:szCs w:val="24"/>
          <w:lang w:val="hr-HR"/>
        </w:rPr>
        <w:footnoteReference w:id="1"/>
      </w:r>
      <w:r w:rsidRPr="003B3F3C">
        <w:rPr>
          <w:rFonts w:cs="Arial"/>
          <w:sz w:val="24"/>
          <w:szCs w:val="24"/>
          <w:lang w:val="hr-HR"/>
        </w:rPr>
        <w:t xml:space="preserve"> uslovima u skladu sa Zakonom, koji se dodjeljuje po jednoj novozaposlenoj osobi s invaliditetom je </w:t>
      </w:r>
      <w:r w:rsidRPr="003B3F3C">
        <w:rPr>
          <w:rFonts w:cs="Arial"/>
          <w:b/>
          <w:bCs/>
          <w:sz w:val="24"/>
          <w:szCs w:val="24"/>
          <w:lang w:val="hr-HR"/>
        </w:rPr>
        <w:t>6.500,00 KM</w:t>
      </w:r>
      <w:r w:rsidRPr="003B3F3C">
        <w:rPr>
          <w:rFonts w:cs="Arial"/>
          <w:sz w:val="24"/>
          <w:szCs w:val="24"/>
          <w:lang w:val="hr-HR"/>
        </w:rPr>
        <w:t xml:space="preserve">, a najveći mogući iznos koji se može dodijeliti po jednoj osobi je </w:t>
      </w:r>
      <w:r w:rsidRPr="003B3F3C">
        <w:rPr>
          <w:rFonts w:cs="Arial"/>
          <w:b/>
          <w:bCs/>
          <w:sz w:val="24"/>
          <w:szCs w:val="24"/>
          <w:lang w:val="hr-HR"/>
        </w:rPr>
        <w:t>14.625,00 KM</w:t>
      </w:r>
      <w:r w:rsidRPr="003B3F3C">
        <w:rPr>
          <w:rFonts w:cs="Arial"/>
          <w:sz w:val="24"/>
          <w:szCs w:val="24"/>
          <w:lang w:val="hr-HR"/>
        </w:rPr>
        <w:t>, u zavisnosti od procenta invalidnosti i perioda zapošljavanja.</w:t>
      </w:r>
    </w:p>
    <w:p w14:paraId="36C751CC" w14:textId="77777777" w:rsidR="00F04F37" w:rsidRPr="003B3F3C" w:rsidRDefault="00F04F37" w:rsidP="00F04F37">
      <w:pPr>
        <w:numPr>
          <w:ilvl w:val="0"/>
          <w:numId w:val="3"/>
        </w:numPr>
        <w:spacing w:after="0" w:line="240" w:lineRule="auto"/>
        <w:ind w:left="465" w:hanging="465"/>
        <w:contextualSpacing/>
        <w:rPr>
          <w:rFonts w:cs="Arial"/>
          <w:sz w:val="24"/>
          <w:szCs w:val="24"/>
          <w:lang w:val="hr-HR"/>
        </w:rPr>
      </w:pPr>
      <w:r w:rsidRPr="003B3F3C">
        <w:rPr>
          <w:rFonts w:cs="Arial"/>
          <w:sz w:val="24"/>
          <w:szCs w:val="24"/>
          <w:lang w:val="hr-HR"/>
        </w:rPr>
        <w:t>Osnovni iznos novčanog stimulansa kod zapošljavanja pod općim</w:t>
      </w:r>
      <w:r w:rsidRPr="003B3F3C">
        <w:rPr>
          <w:rStyle w:val="FootnoteReference"/>
          <w:rFonts w:cs="Arial"/>
          <w:sz w:val="24"/>
          <w:szCs w:val="24"/>
          <w:lang w:val="hr-HR"/>
        </w:rPr>
        <w:footnoteReference w:id="2"/>
      </w:r>
      <w:r w:rsidRPr="003B3F3C">
        <w:rPr>
          <w:rFonts w:cs="Arial"/>
          <w:sz w:val="24"/>
          <w:szCs w:val="24"/>
          <w:lang w:val="hr-HR"/>
        </w:rPr>
        <w:t xml:space="preserve"> uslovima u skladu sa Zakonom, koji se dodjeljuje po jednoj novozaposlenoj osobi s invaliditetom je </w:t>
      </w:r>
      <w:r w:rsidRPr="003B3F3C">
        <w:rPr>
          <w:rFonts w:cs="Arial"/>
          <w:b/>
          <w:bCs/>
          <w:sz w:val="24"/>
          <w:szCs w:val="24"/>
          <w:lang w:val="hr-HR"/>
        </w:rPr>
        <w:t>8.000,00 KM</w:t>
      </w:r>
      <w:r w:rsidRPr="003B3F3C">
        <w:rPr>
          <w:rFonts w:cs="Arial"/>
          <w:sz w:val="24"/>
          <w:szCs w:val="24"/>
          <w:lang w:val="hr-HR"/>
        </w:rPr>
        <w:t xml:space="preserve">, a najveći mogući iznos koji se može dodijeliti po jednoj osobi je </w:t>
      </w:r>
      <w:r w:rsidRPr="003B3F3C">
        <w:rPr>
          <w:rFonts w:cs="Arial"/>
          <w:b/>
          <w:bCs/>
          <w:sz w:val="24"/>
          <w:szCs w:val="24"/>
          <w:lang w:val="hr-HR"/>
        </w:rPr>
        <w:t>18.000,00 KM</w:t>
      </w:r>
      <w:r w:rsidRPr="003B3F3C">
        <w:rPr>
          <w:rFonts w:cs="Arial"/>
          <w:sz w:val="24"/>
          <w:szCs w:val="24"/>
          <w:lang w:val="hr-HR"/>
        </w:rPr>
        <w:t>, u zavisnosti od procenta invalidnosti i perioda zapošljavanja.</w:t>
      </w:r>
    </w:p>
    <w:p w14:paraId="1799CC4A" w14:textId="77777777" w:rsidR="00F04F37" w:rsidRPr="003B3F3C" w:rsidRDefault="00F04F37" w:rsidP="00F04F37">
      <w:pPr>
        <w:numPr>
          <w:ilvl w:val="0"/>
          <w:numId w:val="3"/>
        </w:numPr>
        <w:spacing w:after="0" w:line="240" w:lineRule="auto"/>
        <w:ind w:left="465" w:hanging="465"/>
        <w:contextualSpacing/>
        <w:rPr>
          <w:rFonts w:cs="Arial"/>
          <w:sz w:val="24"/>
          <w:szCs w:val="24"/>
          <w:lang w:val="hr-HR"/>
        </w:rPr>
      </w:pPr>
      <w:r w:rsidRPr="003B3F3C">
        <w:rPr>
          <w:rFonts w:cs="Arial"/>
          <w:sz w:val="24"/>
          <w:szCs w:val="24"/>
          <w:lang w:val="hr-HR"/>
        </w:rPr>
        <w:t>Raspodjela sredstava za dodjelu novčanog stimulansa vezana je za Strateški cilj Fonda „Unaprjeđenje mjera zapošljavanja osoba s invaliditetom“, u okviru kojeg je definisan operativni cilj: „Osigurati kvalitetne programe zapošljavanja osoba sa invaliditetom koje će doprinijeti održivom zapošljavanju osoba sa invaliditetom“.</w:t>
      </w:r>
    </w:p>
    <w:p w14:paraId="0A646B5A" w14:textId="49770667" w:rsidR="007A5596" w:rsidRPr="003B3F3C" w:rsidRDefault="007A5596" w:rsidP="00E64805">
      <w:pPr>
        <w:spacing w:after="0" w:line="240" w:lineRule="auto"/>
        <w:contextualSpacing/>
        <w:rPr>
          <w:rFonts w:cs="Arial"/>
          <w:sz w:val="24"/>
          <w:szCs w:val="24"/>
        </w:rPr>
      </w:pPr>
    </w:p>
    <w:p w14:paraId="5CD62411" w14:textId="77777777" w:rsidR="00F04F37" w:rsidRPr="003B3F3C" w:rsidRDefault="00F04F37" w:rsidP="00F04F37">
      <w:pPr>
        <w:contextualSpacing/>
        <w:rPr>
          <w:rFonts w:cs="Arial"/>
          <w:b/>
          <w:sz w:val="24"/>
          <w:szCs w:val="24"/>
          <w:lang w:val="hr-HR"/>
        </w:rPr>
      </w:pPr>
      <w:r w:rsidRPr="003B3F3C">
        <w:rPr>
          <w:rFonts w:cs="Arial"/>
          <w:b/>
          <w:sz w:val="24"/>
          <w:szCs w:val="24"/>
          <w:lang w:val="hr-HR"/>
        </w:rPr>
        <w:t xml:space="preserve">II PRAVO SUDJELOVANJA </w:t>
      </w:r>
    </w:p>
    <w:p w14:paraId="1E328542" w14:textId="77777777" w:rsidR="00F04F37" w:rsidRPr="003B3F3C" w:rsidRDefault="00F04F37" w:rsidP="00F04F37">
      <w:pPr>
        <w:contextualSpacing/>
        <w:rPr>
          <w:rFonts w:cs="Arial"/>
          <w:b/>
          <w:sz w:val="24"/>
          <w:szCs w:val="24"/>
          <w:lang w:val="hr-HR"/>
        </w:rPr>
      </w:pPr>
    </w:p>
    <w:p w14:paraId="132EE9BB" w14:textId="77777777" w:rsidR="00F04F37" w:rsidRPr="003B3F3C" w:rsidRDefault="00F04F37" w:rsidP="00F04F37">
      <w:pPr>
        <w:numPr>
          <w:ilvl w:val="0"/>
          <w:numId w:val="7"/>
        </w:numPr>
        <w:spacing w:after="0" w:line="240" w:lineRule="auto"/>
        <w:ind w:left="457" w:hanging="426"/>
        <w:contextualSpacing/>
        <w:rPr>
          <w:rFonts w:eastAsia="Calibri" w:cs="Arial"/>
          <w:sz w:val="24"/>
          <w:szCs w:val="24"/>
          <w:lang w:val="hr-HR"/>
        </w:rPr>
      </w:pPr>
      <w:r w:rsidRPr="003B3F3C">
        <w:rPr>
          <w:rFonts w:eastAsia="Calibri" w:cs="Arial"/>
          <w:sz w:val="24"/>
          <w:szCs w:val="24"/>
          <w:lang w:val="hr-HR"/>
        </w:rPr>
        <w:t>Pravo na novčani stimulans mogu ostvariti:</w:t>
      </w:r>
    </w:p>
    <w:p w14:paraId="145AF90C" w14:textId="77777777" w:rsidR="00F04F37" w:rsidRPr="003B3F3C" w:rsidRDefault="00F04F37" w:rsidP="00F04F37">
      <w:pPr>
        <w:numPr>
          <w:ilvl w:val="0"/>
          <w:numId w:val="6"/>
        </w:numPr>
        <w:spacing w:after="0" w:line="240" w:lineRule="auto"/>
        <w:ind w:left="457" w:hanging="426"/>
        <w:contextualSpacing/>
        <w:rPr>
          <w:rFonts w:eastAsia="Calibri" w:cs="Arial"/>
          <w:sz w:val="24"/>
          <w:szCs w:val="24"/>
          <w:lang w:val="hr-HR"/>
        </w:rPr>
      </w:pPr>
      <w:r w:rsidRPr="003B3F3C">
        <w:rPr>
          <w:rFonts w:eastAsia="Calibri" w:cs="Arial"/>
          <w:sz w:val="24"/>
          <w:szCs w:val="24"/>
          <w:lang w:val="hr-HR"/>
        </w:rPr>
        <w:t xml:space="preserve">Pravno i drugo lice koje kao poslodavac zapošljava osobu s invaliditetom čiji stepen invaliditeta je 60% i više, osobu s najmanje 70% tjelesnog oštećenja, ukoliko to oštećenje ima za posljedicu </w:t>
      </w:r>
    </w:p>
    <w:p w14:paraId="09C9599E" w14:textId="353383FB" w:rsidR="00F04F37" w:rsidRPr="003B3F3C" w:rsidRDefault="00F04F37" w:rsidP="00F04F37">
      <w:pPr>
        <w:spacing w:after="0" w:line="240" w:lineRule="auto"/>
        <w:ind w:left="457"/>
        <w:contextualSpacing/>
        <w:rPr>
          <w:rFonts w:eastAsia="Calibri" w:cs="Arial"/>
          <w:sz w:val="24"/>
          <w:szCs w:val="24"/>
          <w:lang w:val="hr-HR"/>
        </w:rPr>
      </w:pPr>
      <w:r w:rsidRPr="003B3F3C">
        <w:rPr>
          <w:rFonts w:eastAsia="Calibri" w:cs="Arial"/>
          <w:sz w:val="24"/>
          <w:szCs w:val="24"/>
          <w:lang w:val="hr-HR"/>
        </w:rPr>
        <w:lastRenderedPageBreak/>
        <w:t xml:space="preserve">smanjenje radne sposobnosti u skladu sa Zakonom ili osobu sa umjerenom ili lakom mentalnom retardacijom (intelektualnim teškoćama); </w:t>
      </w:r>
    </w:p>
    <w:p w14:paraId="0C7FBC19" w14:textId="77777777" w:rsidR="00F04F37" w:rsidRPr="003B3F3C" w:rsidRDefault="00F04F37" w:rsidP="00F04F37">
      <w:pPr>
        <w:numPr>
          <w:ilvl w:val="0"/>
          <w:numId w:val="6"/>
        </w:numPr>
        <w:spacing w:after="0" w:line="240" w:lineRule="auto"/>
        <w:ind w:left="457" w:hanging="426"/>
        <w:rPr>
          <w:rFonts w:eastAsia="Calibri" w:cs="Arial"/>
          <w:sz w:val="24"/>
          <w:szCs w:val="24"/>
          <w:lang w:val="hr-HR"/>
        </w:rPr>
      </w:pPr>
      <w:r w:rsidRPr="003B3F3C">
        <w:rPr>
          <w:rFonts w:eastAsia="Calibri" w:cs="Arial"/>
          <w:sz w:val="24"/>
          <w:szCs w:val="24"/>
          <w:lang w:val="hr-HR"/>
        </w:rPr>
        <w:t>Osobe s invaliditetom čiji stepen invaliditeta je 60% i više, osobe s najmanje 70% tjelesnog oštećenja, ukoliko to oštećenje ima za posljedicu smanjenje radne sposobnosti u skladu sa Zakonom ili osobe sa umjerenom ili lakom mentalnom retardacijom (intelektualnim teškoćama) koje pokrenu samostalnu ili poljoprivrednu djelatnost kao jedino i glavno zanimanje u cilju samozapošljavanja.</w:t>
      </w:r>
      <w:r w:rsidRPr="003B3F3C">
        <w:rPr>
          <w:rFonts w:cs="Arial"/>
          <w:sz w:val="24"/>
          <w:szCs w:val="24"/>
          <w:lang w:val="hr-HR"/>
        </w:rPr>
        <w:t xml:space="preserve"> </w:t>
      </w:r>
    </w:p>
    <w:p w14:paraId="1B5FB951" w14:textId="77777777" w:rsidR="00F04F37" w:rsidRPr="003B3F3C" w:rsidRDefault="00F04F37" w:rsidP="00F04F37">
      <w:pPr>
        <w:rPr>
          <w:rFonts w:eastAsia="Calibri" w:cs="Arial"/>
          <w:sz w:val="24"/>
          <w:szCs w:val="24"/>
          <w:lang w:val="hr-HR"/>
        </w:rPr>
      </w:pPr>
    </w:p>
    <w:p w14:paraId="42550EAD" w14:textId="77777777" w:rsidR="00F04F37" w:rsidRPr="003B3F3C" w:rsidRDefault="00F04F37" w:rsidP="00F04F37">
      <w:pPr>
        <w:rPr>
          <w:rFonts w:eastAsia="Calibri" w:cs="Arial"/>
          <w:b/>
          <w:sz w:val="24"/>
          <w:szCs w:val="24"/>
          <w:lang w:val="hr-HR"/>
        </w:rPr>
      </w:pPr>
      <w:r w:rsidRPr="003B3F3C">
        <w:rPr>
          <w:rFonts w:eastAsia="Calibri" w:cs="Arial"/>
          <w:b/>
          <w:sz w:val="24"/>
          <w:szCs w:val="24"/>
          <w:lang w:val="hr-HR"/>
        </w:rPr>
        <w:t>III USLOVI KOJE JE NEOPHODNO ISPUNITI ZA DOBIVANJE NOVČANOG STIMULANSA</w:t>
      </w:r>
    </w:p>
    <w:p w14:paraId="5420C9CE" w14:textId="77777777" w:rsidR="00F04F37" w:rsidRPr="003B3F3C" w:rsidRDefault="00F04F37" w:rsidP="00F04F37">
      <w:pPr>
        <w:contextualSpacing/>
        <w:rPr>
          <w:rFonts w:cs="Arial"/>
          <w:b/>
          <w:sz w:val="24"/>
          <w:szCs w:val="24"/>
          <w:lang w:val="hr-HR"/>
        </w:rPr>
      </w:pPr>
    </w:p>
    <w:p w14:paraId="08EABE34" w14:textId="77777777" w:rsidR="00F04F37" w:rsidRPr="003B3F3C" w:rsidRDefault="00F04F37" w:rsidP="00F04F37">
      <w:pPr>
        <w:numPr>
          <w:ilvl w:val="0"/>
          <w:numId w:val="9"/>
        </w:numPr>
        <w:spacing w:after="0" w:line="240" w:lineRule="auto"/>
        <w:ind w:left="457" w:hanging="426"/>
        <w:contextualSpacing/>
        <w:rPr>
          <w:rFonts w:eastAsia="Calibri" w:cs="Arial"/>
          <w:b/>
          <w:sz w:val="24"/>
          <w:szCs w:val="24"/>
          <w:lang w:val="hr-HR"/>
        </w:rPr>
      </w:pPr>
      <w:r w:rsidRPr="003B3F3C">
        <w:rPr>
          <w:rFonts w:eastAsia="Calibri" w:cs="Arial"/>
          <w:b/>
          <w:sz w:val="24"/>
          <w:szCs w:val="24"/>
          <w:lang w:val="hr-HR"/>
        </w:rPr>
        <w:t>Uslovi za dobivanje novčanog stimulansa koje treba da ispune poslodavci koji apliciraju za zapošljavanje osobe s invaliditetom:</w:t>
      </w:r>
    </w:p>
    <w:p w14:paraId="308F869E" w14:textId="77777777" w:rsidR="00F04F37" w:rsidRPr="003B3F3C" w:rsidRDefault="00F04F37" w:rsidP="00F04F37">
      <w:pPr>
        <w:contextualSpacing/>
        <w:rPr>
          <w:rFonts w:eastAsia="Calibri" w:cs="Arial"/>
          <w:b/>
          <w:sz w:val="24"/>
          <w:szCs w:val="24"/>
          <w:lang w:val="hr-HR"/>
        </w:rPr>
      </w:pPr>
    </w:p>
    <w:p w14:paraId="092A8CA3" w14:textId="77777777" w:rsidR="00D4091B" w:rsidRPr="003B3F3C" w:rsidRDefault="00D4091B" w:rsidP="00D4091B">
      <w:pPr>
        <w:numPr>
          <w:ilvl w:val="0"/>
          <w:numId w:val="14"/>
        </w:numPr>
        <w:spacing w:after="0" w:line="240" w:lineRule="auto"/>
        <w:ind w:left="426" w:hanging="426"/>
        <w:contextualSpacing/>
        <w:rPr>
          <w:rFonts w:eastAsia="Calibri" w:cs="Arial"/>
          <w:sz w:val="24"/>
          <w:szCs w:val="24"/>
          <w:lang w:val="hr-HR"/>
        </w:rPr>
      </w:pPr>
      <w:r w:rsidRPr="003B3F3C">
        <w:rPr>
          <w:rFonts w:eastAsia="Calibri" w:cs="Arial"/>
          <w:sz w:val="24"/>
          <w:szCs w:val="24"/>
          <w:lang w:val="hr-HR"/>
        </w:rPr>
        <w:t>Da na puno radno vrijeme zaposle osobu sa invaliditetom čiji stepen invaliditeta je 60% i više, osobu s najmanje 70% tjelesnog oštećenja,</w:t>
      </w:r>
      <w:r w:rsidRPr="003B3F3C">
        <w:rPr>
          <w:rFonts w:cs="Arial"/>
          <w:sz w:val="24"/>
          <w:szCs w:val="24"/>
          <w:lang w:val="hr-HR"/>
        </w:rPr>
        <w:t xml:space="preserve"> </w:t>
      </w:r>
      <w:r w:rsidRPr="003B3F3C">
        <w:rPr>
          <w:rFonts w:eastAsia="Calibri" w:cs="Arial"/>
          <w:sz w:val="24"/>
          <w:szCs w:val="24"/>
          <w:lang w:val="hr-HR"/>
        </w:rPr>
        <w:t>ukoliko to oštećenje ima za posljedicu smanjenje radne sposobnosti u skladu sa Zakonom ili osobu sa umjerenom ili lakom mentalnom retardacijom (intelektualnim teškoćama), na period od najmanje 12 mjeseci, a koja je trenutno nezaposlena ili je radni odnos kod poslodavca zasnovala nakon zaključenja posljednjeg okončanog javnog poziva Fonda;</w:t>
      </w:r>
    </w:p>
    <w:p w14:paraId="406209A7" w14:textId="77777777" w:rsidR="00D4091B" w:rsidRPr="003B3F3C" w:rsidRDefault="00D4091B" w:rsidP="00D4091B">
      <w:pPr>
        <w:numPr>
          <w:ilvl w:val="0"/>
          <w:numId w:val="14"/>
        </w:numPr>
        <w:spacing w:after="0" w:line="240" w:lineRule="auto"/>
        <w:ind w:left="426" w:hanging="426"/>
        <w:contextualSpacing/>
        <w:rPr>
          <w:rFonts w:eastAsia="Calibri" w:cs="Arial"/>
          <w:sz w:val="24"/>
          <w:szCs w:val="24"/>
          <w:lang w:val="hr-HR"/>
        </w:rPr>
      </w:pPr>
      <w:r w:rsidRPr="003B3F3C">
        <w:rPr>
          <w:rFonts w:eastAsia="Calibri" w:cs="Arial"/>
          <w:sz w:val="24"/>
          <w:szCs w:val="24"/>
          <w:lang w:val="hr-HR"/>
        </w:rPr>
        <w:t>Da kao poslodavac izvršava obaveze iz članova 18. i 19. Zakona. Ukoliko aplikant nije ispunjavao predmetnu obavezu, Fond će kao ispunjenje uslova uvažiti uredno izmirenje obaveza po zaključenom ugovoru sa Fondom o obročnoj otplati duga po osnovu članova 18. i 19. Zakona;</w:t>
      </w:r>
    </w:p>
    <w:p w14:paraId="0C192D9A" w14:textId="77777777" w:rsidR="00D4091B" w:rsidRPr="003B3F3C" w:rsidRDefault="00D4091B" w:rsidP="00D4091B">
      <w:pPr>
        <w:numPr>
          <w:ilvl w:val="0"/>
          <w:numId w:val="14"/>
        </w:numPr>
        <w:spacing w:after="0" w:line="240" w:lineRule="auto"/>
        <w:ind w:left="426" w:hanging="426"/>
        <w:contextualSpacing/>
        <w:rPr>
          <w:rFonts w:eastAsia="Calibri" w:cs="Arial"/>
          <w:sz w:val="24"/>
          <w:szCs w:val="24"/>
          <w:lang w:val="hr-HR"/>
        </w:rPr>
      </w:pPr>
      <w:r w:rsidRPr="003B3F3C">
        <w:rPr>
          <w:rFonts w:eastAsia="Calibri" w:cs="Arial"/>
          <w:sz w:val="24"/>
          <w:szCs w:val="24"/>
          <w:lang w:val="hr-HR"/>
        </w:rPr>
        <w:t>Da poslovni subjekt u kojemu se zapošljava osoba sa invaliditetom nije registriran/osnovan u tekućoj godini (izuzev zapošljavanja osoba sa invaliditetom putem samozapošljavanja ili zapošljavanje po članu 56. stav 2. i 3. Zakona);</w:t>
      </w:r>
    </w:p>
    <w:p w14:paraId="3CF72FEF" w14:textId="77777777" w:rsidR="00D4091B" w:rsidRPr="003B3F3C" w:rsidRDefault="00D4091B" w:rsidP="00D4091B">
      <w:pPr>
        <w:numPr>
          <w:ilvl w:val="0"/>
          <w:numId w:val="14"/>
        </w:numPr>
        <w:spacing w:after="0" w:line="240" w:lineRule="auto"/>
        <w:ind w:left="426" w:hanging="426"/>
        <w:contextualSpacing/>
        <w:rPr>
          <w:rFonts w:eastAsia="Calibri" w:cs="Arial"/>
          <w:sz w:val="24"/>
          <w:szCs w:val="24"/>
          <w:lang w:val="hr-HR"/>
        </w:rPr>
      </w:pPr>
      <w:r w:rsidRPr="003B3F3C">
        <w:rPr>
          <w:rFonts w:eastAsia="Calibri" w:cs="Arial"/>
          <w:sz w:val="24"/>
          <w:szCs w:val="24"/>
          <w:lang w:val="hr-HR"/>
        </w:rPr>
        <w:t>Da poslodavac nije u postupku stečaja ili likvidacije te da nije poslovao sa gubitkom u prethodnoj godini,</w:t>
      </w:r>
      <w:r w:rsidRPr="003B3F3C">
        <w:t xml:space="preserve"> </w:t>
      </w:r>
      <w:bookmarkStart w:id="0" w:name="_Hlk97202003"/>
      <w:r w:rsidRPr="003B3F3C">
        <w:rPr>
          <w:rFonts w:eastAsia="Calibri" w:cs="Arial"/>
          <w:sz w:val="24"/>
          <w:szCs w:val="24"/>
          <w:lang w:val="hr-HR"/>
        </w:rPr>
        <w:t xml:space="preserve">sa izuzetkom budžetskih korisnika; </w:t>
      </w:r>
      <w:bookmarkEnd w:id="0"/>
    </w:p>
    <w:p w14:paraId="71F6A622" w14:textId="77777777" w:rsidR="00D4091B" w:rsidRPr="003B3F3C" w:rsidRDefault="00D4091B" w:rsidP="00D4091B">
      <w:pPr>
        <w:numPr>
          <w:ilvl w:val="0"/>
          <w:numId w:val="14"/>
        </w:numPr>
        <w:spacing w:after="0" w:line="240" w:lineRule="auto"/>
        <w:ind w:left="426" w:hanging="426"/>
        <w:contextualSpacing/>
        <w:rPr>
          <w:rFonts w:eastAsia="Calibri" w:cs="Arial"/>
          <w:sz w:val="24"/>
          <w:szCs w:val="24"/>
          <w:lang w:val="hr-HR"/>
        </w:rPr>
      </w:pPr>
      <w:r w:rsidRPr="003B3F3C">
        <w:rPr>
          <w:rFonts w:eastAsia="Calibri" w:cs="Arial"/>
          <w:sz w:val="24"/>
          <w:szCs w:val="24"/>
          <w:lang w:val="hr-HR"/>
        </w:rPr>
        <w:t xml:space="preserve">Da prilikom potpisivanja ugovora dostavi odgovarajući oblik jamstva za izvršenje ugovora o dodjeli novčanog stimulansa za zapošljavanje osobe sa invaliditetom; </w:t>
      </w:r>
    </w:p>
    <w:p w14:paraId="1E505D0A" w14:textId="77777777" w:rsidR="00D4091B" w:rsidRPr="003B3F3C" w:rsidRDefault="00D4091B" w:rsidP="00D4091B">
      <w:pPr>
        <w:pStyle w:val="ListParagraph"/>
        <w:numPr>
          <w:ilvl w:val="0"/>
          <w:numId w:val="14"/>
        </w:numPr>
        <w:spacing w:after="0" w:line="240" w:lineRule="auto"/>
        <w:ind w:left="426" w:hanging="426"/>
        <w:rPr>
          <w:rFonts w:cs="Arial"/>
          <w:sz w:val="24"/>
          <w:szCs w:val="24"/>
        </w:rPr>
      </w:pPr>
      <w:r w:rsidRPr="003B3F3C">
        <w:rPr>
          <w:rFonts w:cs="Arial"/>
          <w:sz w:val="24"/>
          <w:szCs w:val="24"/>
          <w:lang w:val="hr-HR"/>
        </w:rPr>
        <w:t>Da ispunjavaju obavezu popunjavanja EP obrazaca dostupnih na internet stranici Fonda i redovnog ažuriranja podataka iz obrazaca;</w:t>
      </w:r>
    </w:p>
    <w:p w14:paraId="0C0E17B0" w14:textId="6FECF697" w:rsidR="00D4091B" w:rsidRPr="003B3F3C" w:rsidRDefault="00D4091B" w:rsidP="00D4091B">
      <w:pPr>
        <w:pStyle w:val="ListParagraph"/>
        <w:numPr>
          <w:ilvl w:val="0"/>
          <w:numId w:val="14"/>
        </w:numPr>
        <w:spacing w:after="0" w:line="240" w:lineRule="auto"/>
        <w:ind w:left="426" w:hanging="426"/>
        <w:rPr>
          <w:rFonts w:cs="Arial"/>
          <w:sz w:val="24"/>
          <w:szCs w:val="24"/>
          <w:lang w:val="hr-HR"/>
        </w:rPr>
      </w:pPr>
      <w:r w:rsidRPr="003B3F3C">
        <w:rPr>
          <w:rFonts w:cs="Arial"/>
          <w:sz w:val="24"/>
          <w:szCs w:val="24"/>
        </w:rPr>
        <w:t xml:space="preserve">Da je osobe sa invaliditetom zaposlene na neodređeno vrijeme uz poticaj Fonda zadržao u radnom odnosu </w:t>
      </w:r>
      <w:r w:rsidRPr="003B3F3C">
        <w:rPr>
          <w:rFonts w:cs="Arial"/>
          <w:sz w:val="24"/>
          <w:szCs w:val="24"/>
          <w:lang w:val="hr-HR"/>
        </w:rPr>
        <w:t>ili ukoliko je dužan, aplikant dostavlja dokaz da je izvršio zamjenu odnosno zapošljavanje nove osobe sa invaliditetom, u skladu  sa članom 16. stav (2) Pravilnika;</w:t>
      </w:r>
    </w:p>
    <w:p w14:paraId="13AF6041" w14:textId="2EB44B8F" w:rsidR="00D4091B" w:rsidRPr="003B3F3C" w:rsidRDefault="00D4091B" w:rsidP="00D4091B">
      <w:pPr>
        <w:pStyle w:val="ListParagraph"/>
        <w:numPr>
          <w:ilvl w:val="0"/>
          <w:numId w:val="14"/>
        </w:numPr>
        <w:spacing w:after="0" w:line="240" w:lineRule="auto"/>
        <w:ind w:left="426" w:hanging="426"/>
        <w:rPr>
          <w:rFonts w:cs="Arial"/>
          <w:sz w:val="24"/>
          <w:szCs w:val="24"/>
          <w:lang w:val="hr-HR"/>
        </w:rPr>
      </w:pPr>
      <w:r w:rsidRPr="003B3F3C">
        <w:rPr>
          <w:rFonts w:cs="Arial"/>
          <w:sz w:val="24"/>
          <w:szCs w:val="24"/>
          <w:lang w:val="hr-HR"/>
        </w:rPr>
        <w:t xml:space="preserve">Da je osobe sa invaliditetom zaposlene na određeno vrijeme zadržao u radnom odnosu namanje 12 mjeseci ili, ukoliko je dužan, aplikant dostavlja dokaz da je izvršio zamjenu odnosno zapošljavanje nove osobe sa invaliditetom, u skladu sa članom 16. stav (1) Pravilnika; </w:t>
      </w:r>
    </w:p>
    <w:p w14:paraId="2B21646C" w14:textId="77777777" w:rsidR="00DE64DF" w:rsidRPr="003B3F3C" w:rsidRDefault="00D4091B" w:rsidP="00DE64DF">
      <w:pPr>
        <w:pStyle w:val="ListParagraph"/>
        <w:numPr>
          <w:ilvl w:val="0"/>
          <w:numId w:val="14"/>
        </w:numPr>
        <w:spacing w:after="0" w:line="240" w:lineRule="auto"/>
        <w:ind w:left="426" w:hanging="426"/>
        <w:rPr>
          <w:rFonts w:cs="Arial"/>
          <w:sz w:val="24"/>
          <w:szCs w:val="24"/>
          <w:lang w:val="hr-HR"/>
        </w:rPr>
      </w:pPr>
      <w:r w:rsidRPr="003B3F3C">
        <w:rPr>
          <w:rFonts w:cs="Arial"/>
          <w:sz w:val="24"/>
          <w:szCs w:val="24"/>
          <w:lang w:val="hr-HR"/>
        </w:rPr>
        <w:t>Da dostavi validne dokumente tražene javnim pozivom;</w:t>
      </w:r>
    </w:p>
    <w:p w14:paraId="675FE7FB" w14:textId="30605595" w:rsidR="00DE64DF" w:rsidRPr="003B3F3C" w:rsidRDefault="00DE64DF" w:rsidP="00DE64DF">
      <w:pPr>
        <w:pStyle w:val="ListParagraph"/>
        <w:numPr>
          <w:ilvl w:val="0"/>
          <w:numId w:val="14"/>
        </w:numPr>
        <w:spacing w:after="0" w:line="240" w:lineRule="auto"/>
        <w:ind w:left="426" w:hanging="426"/>
        <w:rPr>
          <w:rFonts w:cs="Arial"/>
          <w:sz w:val="24"/>
          <w:szCs w:val="24"/>
          <w:lang w:val="hr-HR"/>
        </w:rPr>
      </w:pPr>
      <w:r w:rsidRPr="003B3F3C">
        <w:rPr>
          <w:rFonts w:cs="Arial"/>
          <w:sz w:val="24"/>
          <w:szCs w:val="24"/>
          <w:lang w:val="hr-HR"/>
        </w:rPr>
        <w:t xml:space="preserve">Da aplikant nema duga po osnovu javnih prihoda i duga po osnovu indirektnih poreza ili da ima zaključen sporazum sa Poreznom upravom FBiH ili Upravom za indirektno oporezivanje o obročnom izmirenju duga i tu obavezu uredno izmiruje </w:t>
      </w:r>
      <w:r w:rsidR="00656A63" w:rsidRPr="003B3F3C">
        <w:rPr>
          <w:rFonts w:cs="Arial"/>
          <w:sz w:val="24"/>
          <w:szCs w:val="24"/>
          <w:lang w:val="hr-HR"/>
        </w:rPr>
        <w:t>ili koji u vezi sa primjenom člana 49. Zakona vodi upravni spor kod nadležnog suda. U slučaju da aplikant izgubi upravni spor, a ne zaključi sporazum sa Poreznom upravom FBiH/Upravom za indirektno oporezivanje o obročnoj otplati duga i po istom uredno ne izmiruje obaveze, dužan je dodjeljena novčana sredstva po Javnim pozivima od dana stupanja na snagu ovog Pravilnika vratiti Fondu.</w:t>
      </w:r>
    </w:p>
    <w:p w14:paraId="7753B791" w14:textId="77777777" w:rsidR="005256E1" w:rsidRPr="003B3F3C" w:rsidRDefault="005256E1" w:rsidP="005256E1">
      <w:pPr>
        <w:pStyle w:val="ListParagraph"/>
        <w:numPr>
          <w:ilvl w:val="0"/>
          <w:numId w:val="14"/>
        </w:numPr>
        <w:rPr>
          <w:rFonts w:cs="Arial"/>
          <w:sz w:val="24"/>
          <w:szCs w:val="24"/>
          <w:lang w:val="hr-HR"/>
        </w:rPr>
      </w:pPr>
      <w:r w:rsidRPr="003B3F3C">
        <w:rPr>
          <w:rFonts w:cs="Arial"/>
          <w:sz w:val="24"/>
          <w:szCs w:val="24"/>
          <w:lang w:val="hr-HR"/>
        </w:rPr>
        <w:t xml:space="preserve">Da je zadržao minimalno 50% osoba sa invaliditetom zaposlenih na neodređeno vrijeme sredstvima novčanog stimulansa. Navedeni uslov se ne primjenjuje za osobe za koje aplikant dostavi dokaz (ovjerenu kopiju ili original dokumenta) kojim se dokazuje: smrt osobe, penzionisanje osobe ili smanjenje procenta invaliditeta kod osobe sa invaliditetom. </w:t>
      </w:r>
    </w:p>
    <w:p w14:paraId="6E679FD1" w14:textId="25A64938" w:rsidR="00D4091B" w:rsidRPr="003B3F3C" w:rsidRDefault="00D4091B" w:rsidP="005256E1">
      <w:pPr>
        <w:pStyle w:val="ListParagraph"/>
        <w:numPr>
          <w:ilvl w:val="0"/>
          <w:numId w:val="14"/>
        </w:numPr>
        <w:rPr>
          <w:rFonts w:cs="Arial"/>
          <w:sz w:val="24"/>
          <w:szCs w:val="24"/>
          <w:lang w:val="hr-HR"/>
        </w:rPr>
      </w:pPr>
      <w:r w:rsidRPr="003B3F3C">
        <w:rPr>
          <w:rFonts w:cs="Arial"/>
          <w:sz w:val="24"/>
          <w:szCs w:val="24"/>
          <w:lang w:val="hr-HR"/>
        </w:rPr>
        <w:lastRenderedPageBreak/>
        <w:t>Da je privredno društvo ili zaštitna radionica opravdalo sva ranije dodijeljena sredstva ili izvršilo povrat nenamjenski utrošenih sredstava ili uredno izvršava obaveze iz ugovora o obročnoj otplati duga.</w:t>
      </w:r>
    </w:p>
    <w:p w14:paraId="183914B7" w14:textId="77777777" w:rsidR="00F04F37" w:rsidRPr="003B3F3C" w:rsidRDefault="00F04F37" w:rsidP="00F04F37">
      <w:pPr>
        <w:ind w:left="318" w:hanging="284"/>
        <w:rPr>
          <w:rFonts w:eastAsia="Calibri" w:cs="Arial"/>
          <w:sz w:val="24"/>
          <w:szCs w:val="24"/>
          <w:lang w:val="hr-HR"/>
        </w:rPr>
      </w:pPr>
    </w:p>
    <w:p w14:paraId="60DC62AE" w14:textId="1207DF1A" w:rsidR="00F04F37" w:rsidRPr="003B3F3C" w:rsidRDefault="00F04F37" w:rsidP="00F04F37">
      <w:pPr>
        <w:numPr>
          <w:ilvl w:val="0"/>
          <w:numId w:val="17"/>
        </w:numPr>
        <w:spacing w:after="0" w:line="240" w:lineRule="auto"/>
        <w:ind w:left="318" w:hanging="426"/>
        <w:contextualSpacing/>
        <w:rPr>
          <w:rFonts w:eastAsia="Calibri" w:cs="Arial"/>
          <w:b/>
          <w:sz w:val="24"/>
          <w:szCs w:val="24"/>
          <w:lang w:val="hr-HR"/>
        </w:rPr>
      </w:pPr>
      <w:r w:rsidRPr="003B3F3C">
        <w:rPr>
          <w:rFonts w:eastAsia="Calibri" w:cs="Arial"/>
          <w:b/>
          <w:sz w:val="24"/>
          <w:szCs w:val="24"/>
          <w:lang w:val="hr-HR"/>
        </w:rPr>
        <w:t>Uslovi za d</w:t>
      </w:r>
      <w:r w:rsidR="00F15E80" w:rsidRPr="003B3F3C">
        <w:rPr>
          <w:rFonts w:eastAsia="Calibri" w:cs="Arial"/>
          <w:b/>
          <w:sz w:val="24"/>
          <w:szCs w:val="24"/>
          <w:lang w:val="hr-HR"/>
        </w:rPr>
        <w:t>obivanje</w:t>
      </w:r>
      <w:r w:rsidRPr="003B3F3C">
        <w:rPr>
          <w:rFonts w:eastAsia="Calibri" w:cs="Arial"/>
          <w:b/>
          <w:sz w:val="24"/>
          <w:szCs w:val="24"/>
          <w:lang w:val="hr-HR"/>
        </w:rPr>
        <w:t xml:space="preserve"> novčanog stimulansa za aplikante koji se samozapošljavaju kroz pokretanje odgovarajućeg oblika samostalne ili poljoprivredne djelatnosti su:</w:t>
      </w:r>
    </w:p>
    <w:p w14:paraId="01C2A1E1" w14:textId="77777777" w:rsidR="00F04F37" w:rsidRPr="003B3F3C" w:rsidRDefault="00F04F37" w:rsidP="00F04F37">
      <w:pPr>
        <w:ind w:left="318" w:hanging="284"/>
        <w:contextualSpacing/>
        <w:rPr>
          <w:rFonts w:eastAsia="Calibri" w:cs="Arial"/>
          <w:sz w:val="24"/>
          <w:szCs w:val="24"/>
          <w:lang w:val="hr-HR"/>
        </w:rPr>
      </w:pPr>
    </w:p>
    <w:p w14:paraId="7E7D33F8" w14:textId="77777777" w:rsidR="008D45B8" w:rsidRPr="003B3F3C" w:rsidRDefault="008D45B8" w:rsidP="008D45B8">
      <w:pPr>
        <w:pStyle w:val="ListParagraph"/>
        <w:numPr>
          <w:ilvl w:val="0"/>
          <w:numId w:val="28"/>
        </w:numPr>
        <w:spacing w:after="0" w:line="240" w:lineRule="auto"/>
        <w:rPr>
          <w:rFonts w:eastAsia="Calibri" w:cs="Arial"/>
          <w:sz w:val="24"/>
          <w:szCs w:val="24"/>
          <w:lang w:val="hr-HR"/>
        </w:rPr>
      </w:pPr>
      <w:r w:rsidRPr="003B3F3C">
        <w:rPr>
          <w:rFonts w:eastAsia="Calibri" w:cs="Arial"/>
          <w:sz w:val="24"/>
          <w:szCs w:val="24"/>
          <w:lang w:val="hr-HR"/>
        </w:rPr>
        <w:t>Da je osoba sa stepenom invaliditeta od najmanje 60%, osoba s najmanje 70% tjelesnog oštećenja ili osoba sa umjerenom ili lakom mentalnom retardacijom (intelektualnim teškoćama);</w:t>
      </w:r>
    </w:p>
    <w:p w14:paraId="08E32F76" w14:textId="36315B1A" w:rsidR="008D45B8" w:rsidRPr="003B3F3C" w:rsidRDefault="008D45B8" w:rsidP="008D45B8">
      <w:pPr>
        <w:pStyle w:val="ListParagraph"/>
        <w:numPr>
          <w:ilvl w:val="0"/>
          <w:numId w:val="28"/>
        </w:numPr>
        <w:spacing w:after="0" w:line="240" w:lineRule="auto"/>
        <w:rPr>
          <w:rFonts w:eastAsia="Calibri" w:cs="Arial"/>
          <w:sz w:val="24"/>
          <w:szCs w:val="24"/>
          <w:lang w:val="hr-HR"/>
        </w:rPr>
      </w:pPr>
      <w:r w:rsidRPr="003B3F3C">
        <w:rPr>
          <w:rFonts w:eastAsia="Calibri" w:cs="Arial"/>
          <w:sz w:val="24"/>
          <w:szCs w:val="24"/>
          <w:lang w:val="hr-HR"/>
        </w:rPr>
        <w:t>Da dokaže da je izvršila registraciju odgovarajućeg oblika samostalne ili poljoprivredne djelatnosti u periodu nakon zaključenja posljednjeg okončanog javnog poziva Fonda za dodjelu novčanog stimulansa za novo zapošljavanje osoba sa invaliditetom</w:t>
      </w:r>
      <w:r w:rsidR="00001189" w:rsidRPr="003B3F3C">
        <w:rPr>
          <w:rFonts w:eastAsia="Calibri" w:cs="Arial"/>
          <w:sz w:val="24"/>
          <w:szCs w:val="24"/>
          <w:lang w:val="hr-HR"/>
        </w:rPr>
        <w:t xml:space="preserve"> (odnosno nakon </w:t>
      </w:r>
      <w:r w:rsidR="008E529B">
        <w:rPr>
          <w:rFonts w:eastAsia="Calibri" w:cs="Arial"/>
          <w:sz w:val="24"/>
          <w:szCs w:val="24"/>
          <w:lang w:val="hr-HR"/>
        </w:rPr>
        <w:t>06.04.2022.</w:t>
      </w:r>
      <w:r w:rsidR="00001189" w:rsidRPr="003B3F3C">
        <w:rPr>
          <w:rFonts w:eastAsia="Calibri" w:cs="Arial"/>
          <w:sz w:val="24"/>
          <w:szCs w:val="24"/>
          <w:lang w:val="hr-HR"/>
        </w:rPr>
        <w:t xml:space="preserve"> godine)</w:t>
      </w:r>
      <w:r w:rsidRPr="003B3F3C">
        <w:rPr>
          <w:rFonts w:eastAsia="Calibri" w:cs="Arial"/>
          <w:sz w:val="24"/>
          <w:szCs w:val="24"/>
          <w:lang w:val="hr-HR"/>
        </w:rPr>
        <w:t>;</w:t>
      </w:r>
    </w:p>
    <w:p w14:paraId="5B84ABDC" w14:textId="77777777" w:rsidR="008D45B8" w:rsidRPr="003B3F3C" w:rsidRDefault="008D45B8" w:rsidP="008D45B8">
      <w:pPr>
        <w:pStyle w:val="ListParagraph"/>
        <w:numPr>
          <w:ilvl w:val="0"/>
          <w:numId w:val="28"/>
        </w:numPr>
        <w:spacing w:after="0" w:line="240" w:lineRule="auto"/>
        <w:rPr>
          <w:rFonts w:eastAsia="Calibri" w:cs="Arial"/>
          <w:sz w:val="24"/>
          <w:szCs w:val="24"/>
          <w:lang w:val="hr-HR"/>
        </w:rPr>
      </w:pPr>
      <w:r w:rsidRPr="003B3F3C">
        <w:rPr>
          <w:rFonts w:eastAsia="Calibri" w:cs="Arial"/>
          <w:sz w:val="24"/>
          <w:szCs w:val="24"/>
          <w:lang w:val="hr-HR"/>
        </w:rPr>
        <w:t>Da prilikom potpisivanja ugovora dostavi odgovarajući oblik jamstva za izvršenje ugovora o dodjeli novčanog stimulansa za samozapošljavanje;</w:t>
      </w:r>
    </w:p>
    <w:p w14:paraId="46B9E6C6" w14:textId="77777777" w:rsidR="008D45B8" w:rsidRPr="003B3F3C" w:rsidRDefault="008D45B8" w:rsidP="008D45B8">
      <w:pPr>
        <w:pStyle w:val="ListParagraph"/>
        <w:numPr>
          <w:ilvl w:val="0"/>
          <w:numId w:val="28"/>
        </w:numPr>
        <w:spacing w:after="0" w:line="240" w:lineRule="auto"/>
        <w:rPr>
          <w:rFonts w:eastAsia="Calibri" w:cs="Arial"/>
          <w:sz w:val="24"/>
          <w:szCs w:val="24"/>
          <w:lang w:val="hr-HR"/>
        </w:rPr>
      </w:pPr>
      <w:r w:rsidRPr="003B3F3C">
        <w:rPr>
          <w:rFonts w:eastAsia="Calibri" w:cs="Arial"/>
          <w:sz w:val="24"/>
          <w:szCs w:val="24"/>
          <w:lang w:val="hr-HR"/>
        </w:rPr>
        <w:t>Da prethodno od Fonda nisu dodjeljena sredstva za samozapošljavanje;</w:t>
      </w:r>
    </w:p>
    <w:p w14:paraId="033AD519" w14:textId="64D70827" w:rsidR="008D45B8" w:rsidRPr="003B3F3C" w:rsidRDefault="008D45B8" w:rsidP="008D45B8">
      <w:pPr>
        <w:pStyle w:val="ListParagraph"/>
        <w:numPr>
          <w:ilvl w:val="0"/>
          <w:numId w:val="28"/>
        </w:numPr>
        <w:spacing w:after="0" w:line="240" w:lineRule="auto"/>
        <w:rPr>
          <w:rFonts w:eastAsia="Calibri" w:cs="Arial"/>
          <w:sz w:val="24"/>
          <w:szCs w:val="24"/>
          <w:lang w:val="hr-HR"/>
        </w:rPr>
      </w:pPr>
      <w:r w:rsidRPr="003B3F3C">
        <w:rPr>
          <w:rFonts w:eastAsia="Calibri" w:cs="Arial"/>
          <w:sz w:val="24"/>
          <w:szCs w:val="24"/>
          <w:lang w:val="hr-HR"/>
        </w:rPr>
        <w:t xml:space="preserve">Da dostavi validne dokumente tražene javnim pozivom.  </w:t>
      </w:r>
    </w:p>
    <w:p w14:paraId="2860B249" w14:textId="77777777" w:rsidR="008D45B8" w:rsidRPr="003B3F3C" w:rsidRDefault="008D45B8" w:rsidP="008D45B8">
      <w:pPr>
        <w:pStyle w:val="ListParagraph"/>
        <w:spacing w:after="0" w:line="240" w:lineRule="auto"/>
        <w:rPr>
          <w:rFonts w:eastAsia="Calibri" w:cs="Arial"/>
          <w:sz w:val="24"/>
          <w:szCs w:val="24"/>
          <w:lang w:val="hr-HR"/>
        </w:rPr>
      </w:pPr>
    </w:p>
    <w:p w14:paraId="0CE05D61" w14:textId="33D4C027" w:rsidR="00F04F37" w:rsidRPr="003B3F3C" w:rsidRDefault="00F04F37" w:rsidP="00F04F37">
      <w:pPr>
        <w:numPr>
          <w:ilvl w:val="0"/>
          <w:numId w:val="10"/>
        </w:numPr>
        <w:spacing w:after="0" w:line="240" w:lineRule="auto"/>
        <w:ind w:left="318" w:hanging="426"/>
        <w:contextualSpacing/>
        <w:rPr>
          <w:rFonts w:eastAsia="Calibri" w:cs="Arial"/>
          <w:b/>
          <w:sz w:val="24"/>
          <w:szCs w:val="24"/>
          <w:lang w:val="hr-HR"/>
        </w:rPr>
      </w:pPr>
      <w:r w:rsidRPr="003B3F3C">
        <w:rPr>
          <w:rFonts w:eastAsia="Calibri" w:cs="Arial"/>
          <w:b/>
          <w:sz w:val="24"/>
          <w:szCs w:val="24"/>
          <w:lang w:val="hr-HR"/>
        </w:rPr>
        <w:t>Uslovi za dobi</w:t>
      </w:r>
      <w:r w:rsidR="00F15E80" w:rsidRPr="003B3F3C">
        <w:rPr>
          <w:rFonts w:eastAsia="Calibri" w:cs="Arial"/>
          <w:b/>
          <w:sz w:val="24"/>
          <w:szCs w:val="24"/>
          <w:lang w:val="hr-HR"/>
        </w:rPr>
        <w:t>vanje</w:t>
      </w:r>
      <w:r w:rsidRPr="003B3F3C">
        <w:rPr>
          <w:rFonts w:eastAsia="Calibri" w:cs="Arial"/>
          <w:b/>
          <w:sz w:val="24"/>
          <w:szCs w:val="24"/>
          <w:lang w:val="hr-HR"/>
        </w:rPr>
        <w:t xml:space="preserve"> novčanog stimulansa koje treba da ispuni osoba sa invaliditetom koja se zapošljava/samozapošljava su:</w:t>
      </w:r>
    </w:p>
    <w:p w14:paraId="166B0352" w14:textId="77777777" w:rsidR="00F04F37" w:rsidRPr="003B3F3C" w:rsidRDefault="00F04F37" w:rsidP="00F04F37">
      <w:pPr>
        <w:ind w:left="318" w:hanging="284"/>
        <w:contextualSpacing/>
        <w:rPr>
          <w:rFonts w:eastAsia="Calibri" w:cs="Arial"/>
          <w:sz w:val="24"/>
          <w:szCs w:val="24"/>
          <w:lang w:val="hr-HR"/>
        </w:rPr>
      </w:pPr>
    </w:p>
    <w:p w14:paraId="226B134B" w14:textId="77777777"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Da se dokaže da osoba ima utvrđeno najmanje 60% invaliditeta, s najmanje 70% tjelesnog oštećenja, ukoliko to oštećenje ima za posljedicu smanjenje radne sposobnosti iz člana 3. Zakona ili da je osoba s lakom ili umjerenom mentalnom retardacijom (intelektualnim teškoćama). Navedeno se dokazuje validnim dokazom o invaliditetu koji se detaljnije precizira javnim pozivom;</w:t>
      </w:r>
    </w:p>
    <w:p w14:paraId="00CFE80F" w14:textId="77777777"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 xml:space="preserve">Da je proteklo 24 mjeseca od dodjele novčanog stimulansa do dana objave javnog poziva za osobe sa invaliditetom koje su ostvarile pravo na novčani stimulans za zapošljavanje na određeno vrijeme; </w:t>
      </w:r>
    </w:p>
    <w:p w14:paraId="430649B0" w14:textId="77777777"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 xml:space="preserve">Da je proteklo 36 mjeseci od dodjele novčanog stimulansa do dana objave javnog poziva za osobe sa invaliditetom koje su ostvarile pravo na novčani stimulans na neodređeno vrijeme; </w:t>
      </w:r>
    </w:p>
    <w:p w14:paraId="6345AE4B" w14:textId="77777777"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Kod zapošljavanja na neodređeno vrijeme da osoba nije ranije u istom subjektu bila zaposlena na neodređeno vrijeme;</w:t>
      </w:r>
    </w:p>
    <w:p w14:paraId="033C51E2" w14:textId="77777777"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Kod zapošljavanja na određeno vrijeme da osoba nije ranije u istom subjektu bila zaposlena na neodređeno vrijeme;</w:t>
      </w:r>
    </w:p>
    <w:p w14:paraId="3C1E0E63" w14:textId="7C2E06D4"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 xml:space="preserve">Da dokaže da je osoba nezaposlena ili da je njeno zapošljavanje/samozapošljavanje izvršeno u periodu nakon zaključenja posljednjeg okončanog javnog poziva Fonda za dodjelu novčanog stimulansa za novo zapošljavanje osoba sa invaliditetom, odnosno nakon </w:t>
      </w:r>
      <w:r w:rsidR="008E529B">
        <w:rPr>
          <w:rFonts w:eastAsia="Calibri" w:cs="Arial"/>
          <w:sz w:val="24"/>
          <w:szCs w:val="24"/>
          <w:lang w:val="hr-HR"/>
        </w:rPr>
        <w:t>06.04.2022.</w:t>
      </w:r>
      <w:r w:rsidRPr="003B3F3C">
        <w:rPr>
          <w:rFonts w:eastAsia="Calibri" w:cs="Arial"/>
          <w:sz w:val="24"/>
          <w:szCs w:val="24"/>
          <w:lang w:val="hr-HR"/>
        </w:rPr>
        <w:t xml:space="preserve"> godine;</w:t>
      </w:r>
    </w:p>
    <w:p w14:paraId="681ACA26" w14:textId="77777777"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Da zapošljavanje/samozapošljavanje nije financijski podržano u okviru programa zapošljavanja Federalnog zavoda za zapošljavanje ili kantonalne službe zapošljavanja, niti od strane drugog financijera;</w:t>
      </w:r>
    </w:p>
    <w:p w14:paraId="66CA1102" w14:textId="77777777" w:rsidR="00F04F37" w:rsidRPr="003B3F3C" w:rsidRDefault="00F04F37" w:rsidP="00F04F37">
      <w:pPr>
        <w:numPr>
          <w:ilvl w:val="0"/>
          <w:numId w:val="16"/>
        </w:numPr>
        <w:spacing w:after="0" w:line="240" w:lineRule="auto"/>
        <w:ind w:left="318" w:hanging="284"/>
        <w:contextualSpacing/>
        <w:rPr>
          <w:rFonts w:eastAsia="Calibri" w:cs="Arial"/>
          <w:sz w:val="24"/>
          <w:szCs w:val="24"/>
          <w:lang w:val="hr-HR"/>
        </w:rPr>
      </w:pPr>
      <w:r w:rsidRPr="003B3F3C">
        <w:rPr>
          <w:rFonts w:eastAsia="Calibri" w:cs="Arial"/>
          <w:sz w:val="24"/>
          <w:szCs w:val="24"/>
          <w:lang w:val="hr-HR"/>
        </w:rPr>
        <w:t>Za privredna društva za zapošljavanje osoba sa invaliditetom i zaštitne radionice da osoba nije u istom subjektu bila zaposlena u okviru programa Lot-a II.</w:t>
      </w:r>
    </w:p>
    <w:p w14:paraId="70FB6792" w14:textId="77777777" w:rsidR="00F04F37" w:rsidRPr="003B3F3C" w:rsidRDefault="00F04F37" w:rsidP="00F04F37">
      <w:pPr>
        <w:ind w:left="318" w:hanging="284"/>
        <w:rPr>
          <w:rFonts w:eastAsia="Calibri" w:cs="Arial"/>
          <w:b/>
          <w:sz w:val="24"/>
          <w:szCs w:val="24"/>
          <w:lang w:val="hr-HR"/>
        </w:rPr>
      </w:pPr>
    </w:p>
    <w:p w14:paraId="77C130D1" w14:textId="77777777" w:rsidR="00F04F37" w:rsidRPr="003B3F3C" w:rsidRDefault="00F04F37" w:rsidP="00F04F37">
      <w:pPr>
        <w:numPr>
          <w:ilvl w:val="0"/>
          <w:numId w:val="10"/>
        </w:numPr>
        <w:spacing w:after="0" w:line="240" w:lineRule="auto"/>
        <w:ind w:left="317" w:hanging="425"/>
        <w:contextualSpacing/>
        <w:rPr>
          <w:rFonts w:eastAsia="Calibri" w:cs="Arial"/>
          <w:sz w:val="24"/>
          <w:szCs w:val="24"/>
          <w:lang w:val="hr-HR"/>
        </w:rPr>
      </w:pPr>
      <w:r w:rsidRPr="003B3F3C">
        <w:rPr>
          <w:rFonts w:eastAsia="Calibri" w:cs="Arial"/>
          <w:sz w:val="24"/>
          <w:szCs w:val="24"/>
          <w:lang w:val="hr-HR"/>
        </w:rPr>
        <w:t>Uslovi iz stava 3) tačke b) i c) ovog Poglavlja se ne primjenjuju na osobu sa invaliditetom za čije novo zaposlenje je Fond prethodno dodjelio sredstva novčanog stimulansa, u slučaju da je sa tom osobom poslodavac jednostrano raskinuo ugovor o radu u periodu trajanja novčanog stimulansa.</w:t>
      </w:r>
    </w:p>
    <w:p w14:paraId="19AE082D" w14:textId="77777777" w:rsidR="006E63E5" w:rsidRPr="003B3F3C" w:rsidRDefault="006E63E5" w:rsidP="00D311A6">
      <w:pPr>
        <w:contextualSpacing/>
        <w:rPr>
          <w:rFonts w:cs="Arial"/>
          <w:b/>
          <w:sz w:val="24"/>
          <w:szCs w:val="24"/>
          <w:lang w:val="hr-HR"/>
        </w:rPr>
      </w:pPr>
    </w:p>
    <w:p w14:paraId="26CCC85D" w14:textId="77777777" w:rsidR="00F04F37" w:rsidRPr="003B3F3C" w:rsidRDefault="00F04F37" w:rsidP="00F04F37">
      <w:pPr>
        <w:contextualSpacing/>
        <w:rPr>
          <w:rFonts w:cs="Arial"/>
          <w:b/>
          <w:sz w:val="24"/>
          <w:szCs w:val="24"/>
          <w:lang w:val="hr-HR"/>
        </w:rPr>
      </w:pPr>
      <w:r w:rsidRPr="003B3F3C">
        <w:rPr>
          <w:rFonts w:cs="Arial"/>
          <w:b/>
          <w:sz w:val="24"/>
          <w:szCs w:val="24"/>
          <w:lang w:val="hr-HR"/>
        </w:rPr>
        <w:lastRenderedPageBreak/>
        <w:t xml:space="preserve">IV NAMJENE KORIŠTENJA SREDSTAVA </w:t>
      </w:r>
    </w:p>
    <w:p w14:paraId="192F505C" w14:textId="77777777" w:rsidR="00F04F37" w:rsidRPr="003B3F3C" w:rsidRDefault="00F04F37" w:rsidP="00F04F37">
      <w:pPr>
        <w:pStyle w:val="ListParagraph"/>
        <w:spacing w:after="0" w:line="240" w:lineRule="auto"/>
        <w:ind w:left="0"/>
        <w:rPr>
          <w:rFonts w:eastAsia="Times New Roman" w:cs="Arial"/>
          <w:sz w:val="24"/>
          <w:szCs w:val="24"/>
          <w:lang w:val="hr-HR" w:eastAsia="bs-Latn-BA"/>
        </w:rPr>
      </w:pPr>
    </w:p>
    <w:p w14:paraId="472A9DB8" w14:textId="77777777" w:rsidR="00F04F37" w:rsidRPr="003B3F3C" w:rsidRDefault="00F04F37" w:rsidP="00F04F37">
      <w:pPr>
        <w:pStyle w:val="ListParagraph"/>
        <w:spacing w:after="0" w:line="240" w:lineRule="auto"/>
        <w:ind w:left="0"/>
        <w:rPr>
          <w:rFonts w:cs="Arial"/>
          <w:sz w:val="24"/>
          <w:szCs w:val="24"/>
          <w:lang w:val="hr-HR"/>
        </w:rPr>
      </w:pPr>
      <w:r w:rsidRPr="003B3F3C">
        <w:rPr>
          <w:rFonts w:cs="Arial"/>
          <w:sz w:val="24"/>
          <w:szCs w:val="24"/>
        </w:rPr>
        <w:t>Namjene / prihvatljivi troškovi koji se mogu financirati u okviru novčanog stimulansa su sljedeći:</w:t>
      </w:r>
    </w:p>
    <w:p w14:paraId="48F17831" w14:textId="77777777" w:rsidR="00F04F37" w:rsidRPr="003B3F3C" w:rsidRDefault="00F04F37" w:rsidP="00F04F37">
      <w:pPr>
        <w:pStyle w:val="ListParagraph"/>
        <w:spacing w:after="0" w:line="240" w:lineRule="auto"/>
        <w:ind w:left="0"/>
        <w:rPr>
          <w:rFonts w:cs="Arial"/>
          <w:sz w:val="24"/>
          <w:szCs w:val="24"/>
        </w:rPr>
      </w:pPr>
    </w:p>
    <w:p w14:paraId="729CD7F3" w14:textId="77777777" w:rsidR="00F04F37" w:rsidRPr="003B3F3C" w:rsidRDefault="00F04F37" w:rsidP="00F04F37">
      <w:pPr>
        <w:pStyle w:val="ListParagraph"/>
        <w:numPr>
          <w:ilvl w:val="0"/>
          <w:numId w:val="18"/>
        </w:numPr>
        <w:spacing w:after="0" w:line="240" w:lineRule="auto"/>
        <w:ind w:left="317" w:hanging="284"/>
        <w:rPr>
          <w:rFonts w:cs="Arial"/>
          <w:sz w:val="24"/>
          <w:szCs w:val="24"/>
        </w:rPr>
      </w:pPr>
      <w:r w:rsidRPr="003B3F3C">
        <w:rPr>
          <w:rFonts w:cs="Arial"/>
          <w:sz w:val="24"/>
          <w:szCs w:val="24"/>
        </w:rPr>
        <w:t>Prilagodba radnog mjesta i uvjeta rada potrebama osobe sa invaliditetom, što podrazumjeva adaptaciju prostora i nabavku specijalnih pomagala i opreme u skladu sa potrebama osobe sa invaliditetom u radu;</w:t>
      </w:r>
    </w:p>
    <w:p w14:paraId="0615718D" w14:textId="62A7A444" w:rsidR="00F04F37" w:rsidRPr="003B3F3C" w:rsidRDefault="00F04F37" w:rsidP="00F04F37">
      <w:pPr>
        <w:pStyle w:val="ListParagraph"/>
        <w:numPr>
          <w:ilvl w:val="0"/>
          <w:numId w:val="18"/>
        </w:numPr>
        <w:spacing w:after="0" w:line="240" w:lineRule="auto"/>
        <w:ind w:left="317" w:hanging="284"/>
        <w:rPr>
          <w:rFonts w:cs="Arial"/>
          <w:sz w:val="24"/>
          <w:szCs w:val="24"/>
        </w:rPr>
      </w:pPr>
      <w:r w:rsidRPr="003B3F3C">
        <w:rPr>
          <w:rFonts w:cs="Arial"/>
          <w:sz w:val="24"/>
          <w:szCs w:val="24"/>
        </w:rPr>
        <w:t>Nabavka sredstava za rad osobe koja se zapošljava/samozapošljava, te ukoliko je potrebno, financiranje nabavke sirovina i repromaterijala, što ne uključuje robu široke potrošnje namijenjenu preprodaji</w:t>
      </w:r>
      <w:r w:rsidR="00725788" w:rsidRPr="003B3F3C">
        <w:rPr>
          <w:rFonts w:cs="Arial"/>
          <w:sz w:val="24"/>
          <w:szCs w:val="24"/>
        </w:rPr>
        <w:t>;</w:t>
      </w:r>
    </w:p>
    <w:p w14:paraId="7FB1F3D4" w14:textId="77777777" w:rsidR="00F04F37" w:rsidRPr="003B3F3C" w:rsidRDefault="00F04F37" w:rsidP="00F04F37">
      <w:pPr>
        <w:pStyle w:val="ListParagraph"/>
        <w:numPr>
          <w:ilvl w:val="0"/>
          <w:numId w:val="18"/>
        </w:numPr>
        <w:spacing w:after="0" w:line="240" w:lineRule="auto"/>
        <w:ind w:left="317" w:hanging="284"/>
        <w:rPr>
          <w:rFonts w:cs="Arial"/>
          <w:sz w:val="24"/>
          <w:szCs w:val="24"/>
        </w:rPr>
      </w:pPr>
      <w:r w:rsidRPr="003B3F3C">
        <w:rPr>
          <w:rFonts w:cs="Arial"/>
          <w:sz w:val="24"/>
          <w:szCs w:val="24"/>
        </w:rPr>
        <w:t>Sufinanciranje naknade asistentu u radu ukoliko je to potrebno obzirom na specifične potrebe koje proizilaze iz prirode oštećenja (za slijepe i gluhe osobe, osobe sa težim oštećenjima motorike, osobe koje koriste kolica za kretanje i osobe sa intelektualnim teškoćama), najviše do 10% od ukupnog iznosa novčanog stimulansa. Ukoliko se planira namjena iz ove tačke neophodno je dostaviti izjavu o angažovanju asistenta koja najmanje sadrži: ime i prezime asistenta, zanimanje, kompetencije te poslove koje će asistent obavljati, u suprotnom ova namjena neće biti odobrena;</w:t>
      </w:r>
    </w:p>
    <w:p w14:paraId="68E40266" w14:textId="77777777" w:rsidR="00F04F37" w:rsidRPr="003B3F3C" w:rsidRDefault="00F04F37" w:rsidP="00F04F37">
      <w:pPr>
        <w:pStyle w:val="ListParagraph"/>
        <w:numPr>
          <w:ilvl w:val="0"/>
          <w:numId w:val="18"/>
        </w:numPr>
        <w:spacing w:after="0" w:line="240" w:lineRule="auto"/>
        <w:ind w:left="317" w:hanging="284"/>
        <w:rPr>
          <w:rFonts w:cs="Arial"/>
          <w:sz w:val="24"/>
          <w:szCs w:val="24"/>
        </w:rPr>
      </w:pPr>
      <w:r w:rsidRPr="003B3F3C">
        <w:rPr>
          <w:rFonts w:cs="Arial"/>
          <w:sz w:val="24"/>
          <w:szCs w:val="24"/>
        </w:rPr>
        <w:t>Sredstva naknade razlike zbog smanjenog radnog učinka odnosno za financiranje/sufinanciranje plaće novozaposlene osobe na period od 12 mjeseci za zapošljavanje na određeno vrijeme i 18 mjeseci za zapošljavanje na neodređeno vrijeme.</w:t>
      </w:r>
    </w:p>
    <w:p w14:paraId="0E3D02F6" w14:textId="77777777" w:rsidR="00F04F37" w:rsidRPr="003B3F3C" w:rsidRDefault="00F04F37" w:rsidP="00F04F37">
      <w:pPr>
        <w:pStyle w:val="ListParagraph"/>
        <w:spacing w:after="0" w:line="240" w:lineRule="auto"/>
        <w:ind w:left="317" w:hanging="284"/>
        <w:rPr>
          <w:rFonts w:cs="Arial"/>
          <w:sz w:val="24"/>
          <w:szCs w:val="24"/>
        </w:rPr>
      </w:pPr>
      <w:r w:rsidRPr="003B3F3C">
        <w:rPr>
          <w:rFonts w:cs="Arial"/>
          <w:sz w:val="24"/>
          <w:szCs w:val="24"/>
        </w:rPr>
        <w:t xml:space="preserve"> </w:t>
      </w:r>
    </w:p>
    <w:p w14:paraId="55A74D2A" w14:textId="77777777" w:rsidR="00F04F37" w:rsidRPr="003B3F3C" w:rsidRDefault="00F04F37" w:rsidP="00F04F37">
      <w:pPr>
        <w:pStyle w:val="ListParagraph"/>
        <w:numPr>
          <w:ilvl w:val="0"/>
          <w:numId w:val="19"/>
        </w:numPr>
        <w:spacing w:after="0" w:line="240" w:lineRule="auto"/>
        <w:ind w:left="743" w:hanging="426"/>
        <w:rPr>
          <w:rFonts w:cs="Arial"/>
          <w:sz w:val="24"/>
          <w:szCs w:val="24"/>
        </w:rPr>
      </w:pPr>
      <w:r w:rsidRPr="003B3F3C">
        <w:rPr>
          <w:rFonts w:cs="Arial"/>
          <w:sz w:val="24"/>
          <w:szCs w:val="24"/>
        </w:rPr>
        <w:t>Kod zapošljavanja na određeno vrijeme aplikant je obavezan planirati minimalno 70% sredstava novčanog stimulansa za financiranje/sufinanciranje plaće novozaposlene osobe sa invaliditetom;</w:t>
      </w:r>
    </w:p>
    <w:p w14:paraId="0E482E23" w14:textId="77777777" w:rsidR="00F04F37" w:rsidRPr="003B3F3C" w:rsidRDefault="00F04F37" w:rsidP="00F04F37">
      <w:pPr>
        <w:pStyle w:val="ListParagraph"/>
        <w:numPr>
          <w:ilvl w:val="0"/>
          <w:numId w:val="19"/>
        </w:numPr>
        <w:spacing w:after="0" w:line="240" w:lineRule="auto"/>
        <w:ind w:left="743" w:hanging="426"/>
        <w:rPr>
          <w:rFonts w:cs="Arial"/>
          <w:sz w:val="24"/>
          <w:szCs w:val="24"/>
        </w:rPr>
      </w:pPr>
      <w:r w:rsidRPr="003B3F3C">
        <w:rPr>
          <w:rFonts w:cs="Arial"/>
          <w:sz w:val="24"/>
          <w:szCs w:val="24"/>
        </w:rPr>
        <w:t>Kod zapošljavanja na neodređeno vrijeme aplikant je obavezan planirati minimalno 60% sredstava novčanog stimulansa za financiranje/sufinanciranje plaće novozaposlene osobe sa invaliditetom;</w:t>
      </w:r>
    </w:p>
    <w:p w14:paraId="021E9B15" w14:textId="77777777" w:rsidR="00F04F37" w:rsidRPr="003B3F3C" w:rsidRDefault="00F04F37" w:rsidP="00F04F37">
      <w:pPr>
        <w:pStyle w:val="ListParagraph"/>
        <w:numPr>
          <w:ilvl w:val="0"/>
          <w:numId w:val="19"/>
        </w:numPr>
        <w:spacing w:after="0" w:line="240" w:lineRule="auto"/>
        <w:ind w:left="743" w:hanging="426"/>
        <w:rPr>
          <w:rFonts w:cs="Arial"/>
          <w:sz w:val="24"/>
          <w:szCs w:val="24"/>
        </w:rPr>
      </w:pPr>
      <w:r w:rsidRPr="003B3F3C">
        <w:rPr>
          <w:rFonts w:cs="Arial"/>
          <w:sz w:val="24"/>
          <w:szCs w:val="24"/>
        </w:rPr>
        <w:t xml:space="preserve">Za zapošljavanje pod posebnim uslovima aplikant mora planirati samo iznos neto plaće, a za zapošljavanje pod opštim uslovima aplikant može planirati iznos bruto plaće; </w:t>
      </w:r>
    </w:p>
    <w:p w14:paraId="6B30281A" w14:textId="77777777" w:rsidR="00F04F37" w:rsidRPr="003B3F3C" w:rsidRDefault="00F04F37" w:rsidP="00F04F37">
      <w:pPr>
        <w:pStyle w:val="ListParagraph"/>
        <w:numPr>
          <w:ilvl w:val="0"/>
          <w:numId w:val="19"/>
        </w:numPr>
        <w:spacing w:after="0" w:line="240" w:lineRule="auto"/>
        <w:ind w:left="743" w:hanging="426"/>
        <w:rPr>
          <w:rFonts w:cs="Arial"/>
          <w:sz w:val="24"/>
          <w:szCs w:val="24"/>
        </w:rPr>
      </w:pPr>
      <w:r w:rsidRPr="003B3F3C">
        <w:rPr>
          <w:rFonts w:cs="Arial"/>
          <w:sz w:val="24"/>
          <w:szCs w:val="24"/>
        </w:rPr>
        <w:t>Zaštitna radionica koja aplicira u skladu sa alinejama 1) ili 2) tačke d), obavezno planira da će gore pripadajući iznos za neto plaću predstavljati 70% isplaćenoga iznosa za neto plaću osobe s invaliditetom iz razloga što preostalih 30% iznosa korisnik ostvaruje putem redovne subvencije neto plaće.</w:t>
      </w:r>
    </w:p>
    <w:p w14:paraId="317F657C" w14:textId="77777777" w:rsidR="00F04F37" w:rsidRPr="003B3F3C" w:rsidRDefault="00F04F37" w:rsidP="00F04F37">
      <w:pPr>
        <w:pStyle w:val="ListParagraph"/>
        <w:spacing w:after="0" w:line="240" w:lineRule="auto"/>
        <w:ind w:left="317" w:hanging="284"/>
        <w:rPr>
          <w:rFonts w:cs="Arial"/>
          <w:sz w:val="24"/>
          <w:szCs w:val="24"/>
        </w:rPr>
      </w:pPr>
    </w:p>
    <w:p w14:paraId="7F651026" w14:textId="77777777" w:rsidR="00F04F37" w:rsidRPr="003B3F3C" w:rsidRDefault="00F04F37" w:rsidP="00F04F37">
      <w:pPr>
        <w:contextualSpacing/>
        <w:rPr>
          <w:rFonts w:cs="Arial"/>
          <w:sz w:val="24"/>
          <w:szCs w:val="24"/>
          <w:lang w:val="hr-HR"/>
        </w:rPr>
      </w:pPr>
    </w:p>
    <w:p w14:paraId="6329744B" w14:textId="77777777" w:rsidR="00F04F37" w:rsidRPr="003B3F3C" w:rsidRDefault="00F04F37" w:rsidP="00F04F37">
      <w:pPr>
        <w:contextualSpacing/>
        <w:rPr>
          <w:rFonts w:cs="Arial"/>
          <w:b/>
          <w:sz w:val="24"/>
          <w:szCs w:val="24"/>
          <w:lang w:val="hr-HR"/>
        </w:rPr>
      </w:pPr>
      <w:r w:rsidRPr="003B3F3C">
        <w:rPr>
          <w:rFonts w:cs="Arial"/>
          <w:b/>
          <w:sz w:val="24"/>
          <w:szCs w:val="24"/>
          <w:lang w:val="hr-HR"/>
        </w:rPr>
        <w:t>V NAČIN APLICIRANJA ZA DODJELU SREDSTAVA NOVČANOG STIMULANSA</w:t>
      </w:r>
    </w:p>
    <w:p w14:paraId="485F5011" w14:textId="15B3C4EA" w:rsidR="00F04F37" w:rsidRDefault="00F04F37" w:rsidP="00F04F37">
      <w:pPr>
        <w:contextualSpacing/>
        <w:rPr>
          <w:rFonts w:cs="Arial"/>
          <w:b/>
          <w:sz w:val="24"/>
          <w:szCs w:val="24"/>
          <w:lang w:val="hr-HR"/>
        </w:rPr>
      </w:pPr>
    </w:p>
    <w:p w14:paraId="2C95FCFB" w14:textId="4846BFDC" w:rsidR="00B02EC9" w:rsidRPr="0039573C" w:rsidRDefault="00B02EC9" w:rsidP="00F04F37">
      <w:pPr>
        <w:contextualSpacing/>
        <w:rPr>
          <w:rFonts w:cs="Arial"/>
          <w:b/>
          <w:sz w:val="24"/>
          <w:szCs w:val="24"/>
          <w:u w:val="single"/>
          <w:lang w:val="hr-HR"/>
        </w:rPr>
      </w:pPr>
      <w:r w:rsidRPr="0039573C">
        <w:rPr>
          <w:rFonts w:cs="Arial"/>
          <w:b/>
          <w:sz w:val="24"/>
          <w:szCs w:val="24"/>
          <w:u w:val="single"/>
          <w:lang w:val="hr-HR"/>
        </w:rPr>
        <w:t>Poslodavci koji zapošljavanju osobe sa invaliditetom dostavljaju sljedeću dokumantaciju:</w:t>
      </w:r>
    </w:p>
    <w:p w14:paraId="3ECC5071" w14:textId="77777777" w:rsidR="00B02EC9" w:rsidRPr="003B3F3C" w:rsidRDefault="00B02EC9" w:rsidP="00F04F37">
      <w:pPr>
        <w:contextualSpacing/>
        <w:rPr>
          <w:rFonts w:cs="Arial"/>
          <w:b/>
          <w:sz w:val="24"/>
          <w:szCs w:val="24"/>
          <w:lang w:val="hr-HR"/>
        </w:rPr>
      </w:pPr>
    </w:p>
    <w:p w14:paraId="0B8F6875" w14:textId="78961C0C" w:rsidR="00F04F37" w:rsidRPr="003B3F3C" w:rsidRDefault="00F04F37" w:rsidP="00F04F37">
      <w:pPr>
        <w:numPr>
          <w:ilvl w:val="0"/>
          <w:numId w:val="20"/>
        </w:numPr>
        <w:spacing w:after="0" w:line="240" w:lineRule="auto"/>
        <w:ind w:left="317" w:hanging="425"/>
        <w:contextualSpacing/>
        <w:rPr>
          <w:rFonts w:cs="Arial"/>
          <w:sz w:val="24"/>
          <w:szCs w:val="24"/>
          <w:lang w:val="hr-HR"/>
        </w:rPr>
      </w:pPr>
      <w:r w:rsidRPr="003B3F3C">
        <w:rPr>
          <w:rFonts w:eastAsia="Calibri" w:cs="Arial"/>
          <w:sz w:val="24"/>
          <w:szCs w:val="24"/>
          <w:lang w:val="hr-HR"/>
        </w:rPr>
        <w:t>Pravno i drugo lice koje zapošljava osobu s invaliditetom (poslodavac) podnos</w:t>
      </w:r>
      <w:r w:rsidR="00B02EC9">
        <w:rPr>
          <w:rFonts w:eastAsia="Calibri" w:cs="Arial"/>
          <w:sz w:val="24"/>
          <w:szCs w:val="24"/>
          <w:lang w:val="hr-HR"/>
        </w:rPr>
        <w:t>i</w:t>
      </w:r>
      <w:r w:rsidRPr="003B3F3C">
        <w:rPr>
          <w:rFonts w:eastAsia="Calibri" w:cs="Arial"/>
          <w:sz w:val="24"/>
          <w:szCs w:val="24"/>
          <w:lang w:val="hr-HR"/>
        </w:rPr>
        <w:t xml:space="preserve"> zahtjev Fondu za dodjelu novčanog stimulansa na odgovarajućem aplikacionom obrascu sa prilozima koji popunjavaju za svaku osobu odvojeno.</w:t>
      </w:r>
    </w:p>
    <w:p w14:paraId="7CCC4BCD" w14:textId="08FEB30D" w:rsidR="00F04F37" w:rsidRPr="00B02EC9" w:rsidRDefault="00F04F37" w:rsidP="0082602E">
      <w:pPr>
        <w:numPr>
          <w:ilvl w:val="0"/>
          <w:numId w:val="20"/>
        </w:numPr>
        <w:spacing w:after="0" w:line="240" w:lineRule="auto"/>
        <w:ind w:left="317" w:hanging="425"/>
        <w:contextualSpacing/>
        <w:rPr>
          <w:rFonts w:cs="Arial"/>
          <w:sz w:val="24"/>
          <w:szCs w:val="24"/>
          <w:lang w:val="hr-HR"/>
        </w:rPr>
      </w:pPr>
      <w:r w:rsidRPr="00B02EC9">
        <w:rPr>
          <w:rFonts w:eastAsia="Calibri" w:cs="Arial"/>
          <w:sz w:val="24"/>
          <w:szCs w:val="24"/>
          <w:lang w:val="hr-HR"/>
        </w:rPr>
        <w:t xml:space="preserve">Poslodavci popunjavaju i dostavljaju obrazac - </w:t>
      </w:r>
      <w:r w:rsidRPr="00B02EC9">
        <w:rPr>
          <w:rFonts w:eastAsia="Calibri" w:cs="Arial"/>
          <w:b/>
          <w:sz w:val="24"/>
          <w:szCs w:val="24"/>
          <w:lang w:val="hr-HR"/>
        </w:rPr>
        <w:t>Obrazac ZP</w:t>
      </w:r>
      <w:r w:rsidR="00B02EC9" w:rsidRPr="00B02EC9">
        <w:rPr>
          <w:rFonts w:eastAsia="Calibri" w:cs="Arial"/>
          <w:sz w:val="24"/>
          <w:szCs w:val="24"/>
          <w:lang w:val="hr-HR"/>
        </w:rPr>
        <w:t>.</w:t>
      </w:r>
      <w:r w:rsidRPr="00B02EC9">
        <w:rPr>
          <w:rFonts w:eastAsia="Calibri" w:cs="Arial"/>
          <w:sz w:val="24"/>
          <w:szCs w:val="24"/>
          <w:lang w:val="hr-HR"/>
        </w:rPr>
        <w:t xml:space="preserve"> Obra</w:t>
      </w:r>
      <w:r w:rsidR="00B02EC9">
        <w:rPr>
          <w:rFonts w:eastAsia="Calibri" w:cs="Arial"/>
          <w:sz w:val="24"/>
          <w:szCs w:val="24"/>
          <w:lang w:val="hr-HR"/>
        </w:rPr>
        <w:t>zac</w:t>
      </w:r>
      <w:r w:rsidRPr="00B02EC9">
        <w:rPr>
          <w:rFonts w:eastAsia="Calibri" w:cs="Arial"/>
          <w:sz w:val="24"/>
          <w:szCs w:val="24"/>
          <w:lang w:val="hr-HR"/>
        </w:rPr>
        <w:t xml:space="preserve"> </w:t>
      </w:r>
      <w:r w:rsidR="00B02EC9">
        <w:rPr>
          <w:rFonts w:eastAsia="Calibri" w:cs="Arial"/>
          <w:sz w:val="24"/>
          <w:szCs w:val="24"/>
          <w:lang w:val="hr-HR"/>
        </w:rPr>
        <w:t>je</w:t>
      </w:r>
      <w:r w:rsidRPr="00B02EC9">
        <w:rPr>
          <w:rFonts w:eastAsia="Calibri" w:cs="Arial"/>
          <w:sz w:val="24"/>
          <w:szCs w:val="24"/>
          <w:lang w:val="hr-HR"/>
        </w:rPr>
        <w:t xml:space="preserve"> dostup</w:t>
      </w:r>
      <w:r w:rsidR="00B02EC9">
        <w:rPr>
          <w:rFonts w:eastAsia="Calibri" w:cs="Arial"/>
          <w:sz w:val="24"/>
          <w:szCs w:val="24"/>
          <w:lang w:val="hr-HR"/>
        </w:rPr>
        <w:t>an</w:t>
      </w:r>
      <w:r w:rsidRPr="00B02EC9">
        <w:rPr>
          <w:rFonts w:eastAsia="Calibri" w:cs="Arial"/>
          <w:sz w:val="24"/>
          <w:szCs w:val="24"/>
          <w:lang w:val="hr-HR"/>
        </w:rPr>
        <w:t xml:space="preserve"> na internet stranici Fonda, </w:t>
      </w:r>
      <w:hyperlink r:id="rId8" w:history="1">
        <w:r w:rsidRPr="00B02EC9">
          <w:rPr>
            <w:rFonts w:eastAsia="Calibri" w:cs="Arial"/>
            <w:sz w:val="24"/>
            <w:szCs w:val="24"/>
            <w:u w:val="single"/>
            <w:lang w:val="hr-HR"/>
          </w:rPr>
          <w:t>www.fond.ba</w:t>
        </w:r>
      </w:hyperlink>
      <w:r w:rsidRPr="00B02EC9">
        <w:rPr>
          <w:rFonts w:cs="Arial"/>
          <w:sz w:val="24"/>
          <w:szCs w:val="24"/>
          <w:lang w:val="hr-HR"/>
        </w:rPr>
        <w:t>.</w:t>
      </w:r>
    </w:p>
    <w:p w14:paraId="4484F4FA" w14:textId="273D2607" w:rsidR="00F04F37" w:rsidRPr="003B3F3C" w:rsidRDefault="00F04F37" w:rsidP="00F04F37">
      <w:pPr>
        <w:numPr>
          <w:ilvl w:val="0"/>
          <w:numId w:val="20"/>
        </w:numPr>
        <w:spacing w:after="0" w:line="240" w:lineRule="auto"/>
        <w:ind w:left="317" w:hanging="425"/>
        <w:contextualSpacing/>
        <w:rPr>
          <w:rFonts w:cs="Arial"/>
          <w:sz w:val="24"/>
          <w:szCs w:val="24"/>
          <w:lang w:val="hr-HR"/>
        </w:rPr>
      </w:pPr>
      <w:r w:rsidRPr="003B3F3C">
        <w:rPr>
          <w:rFonts w:eastAsia="Calibri" w:cs="Arial"/>
          <w:sz w:val="24"/>
          <w:szCs w:val="24"/>
          <w:lang w:val="hr-HR"/>
        </w:rPr>
        <w:t xml:space="preserve">Uz popunjen aplikacioni obrazac iz prethodne tačke, aplikant je obavezan priložiti odgovarajuće dokaze koji se odnose na status osobe s invaliditetom koja se zapošljava. </w:t>
      </w:r>
      <w:r w:rsidR="00B02EC9">
        <w:rPr>
          <w:rFonts w:eastAsia="Calibri" w:cs="Arial"/>
          <w:sz w:val="24"/>
          <w:szCs w:val="24"/>
          <w:lang w:val="hr-HR"/>
        </w:rPr>
        <w:t>P</w:t>
      </w:r>
      <w:r w:rsidRPr="003B3F3C">
        <w:rPr>
          <w:rFonts w:eastAsia="Calibri" w:cs="Arial"/>
          <w:sz w:val="24"/>
          <w:szCs w:val="24"/>
          <w:lang w:val="hr-HR"/>
        </w:rPr>
        <w:t xml:space="preserve">rilažu se sljedeći dokumenti: </w:t>
      </w:r>
    </w:p>
    <w:p w14:paraId="3BB6FE40" w14:textId="77777777" w:rsidR="00F04F37" w:rsidRPr="003B3F3C" w:rsidRDefault="00F04F37" w:rsidP="00F04F37">
      <w:pPr>
        <w:contextualSpacing/>
        <w:rPr>
          <w:rFonts w:eastAsia="Calibri" w:cs="Arial"/>
          <w:sz w:val="24"/>
          <w:szCs w:val="24"/>
          <w:lang w:val="hr-HR"/>
        </w:rPr>
      </w:pPr>
    </w:p>
    <w:p w14:paraId="7644B882" w14:textId="77777777" w:rsidR="00F04F37" w:rsidRPr="003B3F3C" w:rsidRDefault="00F04F37" w:rsidP="00F04F37">
      <w:pPr>
        <w:numPr>
          <w:ilvl w:val="0"/>
          <w:numId w:val="11"/>
        </w:numPr>
        <w:spacing w:after="0" w:line="240" w:lineRule="auto"/>
        <w:ind w:left="317" w:hanging="426"/>
        <w:contextualSpacing/>
        <w:rPr>
          <w:rFonts w:eastAsia="Calibri" w:cs="Arial"/>
          <w:sz w:val="24"/>
          <w:szCs w:val="24"/>
          <w:lang w:val="hr-HR"/>
        </w:rPr>
      </w:pPr>
      <w:r w:rsidRPr="003B3F3C">
        <w:rPr>
          <w:rFonts w:eastAsia="Calibri" w:cs="Arial"/>
          <w:sz w:val="24"/>
          <w:szCs w:val="24"/>
          <w:lang w:val="hr-HR"/>
        </w:rPr>
        <w:t xml:space="preserve">Dokaz o invaliditetu (ovjerena kopija) - Javnim pozivom u djelu </w:t>
      </w:r>
      <w:r w:rsidRPr="003B3F3C">
        <w:rPr>
          <w:rFonts w:eastAsia="Calibri" w:cs="Arial"/>
          <w:b/>
          <w:sz w:val="24"/>
          <w:szCs w:val="24"/>
          <w:lang w:val="hr-HR"/>
        </w:rPr>
        <w:t xml:space="preserve">NAPOMENA! </w:t>
      </w:r>
      <w:r w:rsidRPr="003B3F3C">
        <w:rPr>
          <w:rFonts w:eastAsia="Calibri" w:cs="Arial"/>
          <w:sz w:val="24"/>
          <w:szCs w:val="24"/>
          <w:lang w:val="hr-HR"/>
        </w:rPr>
        <w:t xml:space="preserve">detaljnije se precizira koji dokaz se dostavlja za određene kategorije i vrste invaliditeta;  </w:t>
      </w:r>
    </w:p>
    <w:p w14:paraId="45675C92" w14:textId="2E27B345" w:rsidR="00F04F37" w:rsidRPr="003B3F3C" w:rsidRDefault="00F04F37" w:rsidP="00F04F37">
      <w:pPr>
        <w:numPr>
          <w:ilvl w:val="0"/>
          <w:numId w:val="11"/>
        </w:numPr>
        <w:spacing w:after="0" w:line="240" w:lineRule="auto"/>
        <w:ind w:left="317" w:hanging="426"/>
        <w:contextualSpacing/>
        <w:rPr>
          <w:rFonts w:eastAsia="Calibri" w:cs="Arial"/>
          <w:sz w:val="24"/>
          <w:szCs w:val="24"/>
          <w:lang w:val="hr-HR"/>
        </w:rPr>
      </w:pPr>
      <w:r w:rsidRPr="003B3F3C">
        <w:rPr>
          <w:rFonts w:eastAsia="Calibri" w:cs="Arial"/>
          <w:sz w:val="24"/>
          <w:szCs w:val="24"/>
          <w:lang w:val="hr-HR"/>
        </w:rPr>
        <w:t>Dokaz da je osoba koja se zapošljava bila nezaposlena ili da je radni odnos kod poslodavca zasnovala nakon zaključenja posljednjeg okončanog javnog poziva Fonda (</w:t>
      </w:r>
      <w:r w:rsidR="009A3FC5">
        <w:rPr>
          <w:rFonts w:eastAsia="Calibri" w:cs="Arial"/>
          <w:sz w:val="24"/>
          <w:szCs w:val="24"/>
          <w:lang w:val="hr-HR"/>
        </w:rPr>
        <w:t>06.04.2022.</w:t>
      </w:r>
      <w:r w:rsidR="00A41DA2" w:rsidRPr="003B3F3C">
        <w:rPr>
          <w:rFonts w:eastAsia="Calibri" w:cs="Arial"/>
          <w:sz w:val="24"/>
          <w:szCs w:val="24"/>
          <w:lang w:val="hr-HR"/>
        </w:rPr>
        <w:t xml:space="preserve"> </w:t>
      </w:r>
      <w:r w:rsidRPr="003B3F3C">
        <w:rPr>
          <w:rFonts w:eastAsia="Calibri" w:cs="Arial"/>
          <w:sz w:val="24"/>
          <w:szCs w:val="24"/>
          <w:lang w:val="hr-HR"/>
        </w:rPr>
        <w:t>godine):</w:t>
      </w:r>
    </w:p>
    <w:p w14:paraId="295724EF" w14:textId="77777777" w:rsidR="00F04F37" w:rsidRPr="003B3F3C" w:rsidRDefault="00F04F37" w:rsidP="00F04F37">
      <w:pPr>
        <w:pStyle w:val="ListParagraph"/>
        <w:numPr>
          <w:ilvl w:val="0"/>
          <w:numId w:val="21"/>
        </w:numPr>
        <w:spacing w:after="0" w:line="240" w:lineRule="auto"/>
        <w:ind w:left="743" w:hanging="426"/>
        <w:rPr>
          <w:rFonts w:eastAsia="Times New Roman" w:cs="Arial"/>
          <w:sz w:val="24"/>
          <w:szCs w:val="24"/>
          <w:lang w:val="hr-HR" w:eastAsia="bs-Latn-BA"/>
        </w:rPr>
      </w:pPr>
      <w:r w:rsidRPr="003B3F3C">
        <w:rPr>
          <w:rFonts w:cs="Arial"/>
          <w:sz w:val="24"/>
          <w:szCs w:val="24"/>
          <w:lang w:val="hr-HR"/>
        </w:rPr>
        <w:lastRenderedPageBreak/>
        <w:t xml:space="preserve">Potvrda nadležne službe za zapošljavanje da se osoba vodi na evidenciji (original ne stariji od dana objavljivanja javnog poziva); </w:t>
      </w:r>
    </w:p>
    <w:p w14:paraId="0F309AC7" w14:textId="77777777" w:rsidR="00F04F37" w:rsidRPr="003B3F3C" w:rsidRDefault="00F04F37" w:rsidP="00F04F37">
      <w:pPr>
        <w:pStyle w:val="ListParagraph"/>
        <w:numPr>
          <w:ilvl w:val="0"/>
          <w:numId w:val="21"/>
        </w:numPr>
        <w:spacing w:after="0" w:line="240" w:lineRule="auto"/>
        <w:ind w:left="743" w:hanging="426"/>
        <w:rPr>
          <w:rFonts w:eastAsia="Times New Roman" w:cs="Arial"/>
          <w:sz w:val="24"/>
          <w:szCs w:val="24"/>
          <w:lang w:val="hr-HR" w:eastAsia="bs-Latn-BA"/>
        </w:rPr>
      </w:pPr>
      <w:r w:rsidRPr="003B3F3C">
        <w:rPr>
          <w:rFonts w:eastAsia="Times New Roman" w:cs="Arial"/>
          <w:sz w:val="24"/>
          <w:szCs w:val="24"/>
          <w:lang w:val="hr-HR" w:eastAsia="bs-Latn-BA"/>
        </w:rPr>
        <w:t>Ukoliko osoba nije prijavljena na evidenciji službe za zapošljavanje, uvjerenje Porezne uprave FBiH da osoba nije evidentirana kao zaposlena (original ne stariji od dana objavljivanja javnog poziva);</w:t>
      </w:r>
    </w:p>
    <w:p w14:paraId="56AE6F60" w14:textId="77777777" w:rsidR="00F04F37" w:rsidRPr="003B3F3C" w:rsidRDefault="00F04F37" w:rsidP="00F04F37">
      <w:pPr>
        <w:pStyle w:val="ListParagraph"/>
        <w:numPr>
          <w:ilvl w:val="0"/>
          <w:numId w:val="21"/>
        </w:numPr>
        <w:spacing w:after="0" w:line="240" w:lineRule="auto"/>
        <w:ind w:left="743" w:hanging="426"/>
        <w:rPr>
          <w:rFonts w:eastAsia="Times New Roman" w:cs="Arial"/>
          <w:sz w:val="24"/>
          <w:szCs w:val="24"/>
          <w:lang w:val="hr-HR" w:eastAsia="bs-Latn-BA"/>
        </w:rPr>
      </w:pPr>
      <w:r w:rsidRPr="003B3F3C">
        <w:rPr>
          <w:rFonts w:eastAsia="Times New Roman" w:cs="Arial"/>
          <w:sz w:val="24"/>
          <w:szCs w:val="24"/>
          <w:lang w:val="hr-HR" w:eastAsia="bs-Latn-BA"/>
        </w:rPr>
        <w:t>Ukoliko je osoba već zasnovala radni odnos kod poslodavca aplikant dostavlja dokaz da je osoba evidentirana kao zaposlena nakon zaključenja posljednjeg okončanog javnog poziva Fonda (obrazac JS 3100 – ovjerena kopija) i dokaz da je osoba do toga perioda bila nezaposlena (</w:t>
      </w:r>
      <w:r w:rsidRPr="003B3F3C">
        <w:rPr>
          <w:rFonts w:cs="Arial"/>
          <w:sz w:val="24"/>
          <w:szCs w:val="24"/>
          <w:lang w:val="hr-HR"/>
        </w:rPr>
        <w:t xml:space="preserve">potvrda nadležne službe za zapošljavanje da se osoba vodila na evidenciji - original ne stariji od dana objavljivanja javnog poziva ili </w:t>
      </w:r>
      <w:r w:rsidRPr="003B3F3C">
        <w:rPr>
          <w:rFonts w:eastAsia="Times New Roman" w:cs="Arial"/>
          <w:sz w:val="24"/>
          <w:szCs w:val="24"/>
          <w:lang w:val="hr-HR" w:eastAsia="bs-Latn-BA"/>
        </w:rPr>
        <w:t>ukoliko osoba nije prijavljena na evidenciji službe za zapošljavanje, uvjerenje Porezne uprave FBiH da osoba nije evidentirana kao zaposlena do trenutka kada je izvršeno zapošljavanje - original ne stariji od dana objavljivanja javnog poziva</w:t>
      </w:r>
      <w:r w:rsidRPr="003B3F3C">
        <w:rPr>
          <w:rFonts w:cs="Arial"/>
          <w:sz w:val="24"/>
          <w:szCs w:val="24"/>
          <w:lang w:val="hr-HR"/>
        </w:rPr>
        <w:t>)</w:t>
      </w:r>
      <w:r w:rsidRPr="003B3F3C">
        <w:rPr>
          <w:rFonts w:eastAsia="Times New Roman" w:cs="Arial"/>
          <w:sz w:val="24"/>
          <w:szCs w:val="24"/>
          <w:lang w:val="hr-HR" w:eastAsia="bs-Latn-BA"/>
        </w:rPr>
        <w:t>;</w:t>
      </w:r>
    </w:p>
    <w:p w14:paraId="2969B3CC" w14:textId="0209F2C7" w:rsidR="00F04F37" w:rsidRPr="003B3F3C" w:rsidRDefault="00F04F37" w:rsidP="00F04F37">
      <w:pPr>
        <w:numPr>
          <w:ilvl w:val="0"/>
          <w:numId w:val="11"/>
        </w:numPr>
        <w:spacing w:after="0" w:line="240" w:lineRule="auto"/>
        <w:ind w:left="317" w:hanging="425"/>
        <w:contextualSpacing/>
        <w:rPr>
          <w:rFonts w:eastAsia="Calibri" w:cs="Arial"/>
          <w:sz w:val="24"/>
          <w:szCs w:val="24"/>
          <w:lang w:val="hr-HR"/>
        </w:rPr>
      </w:pPr>
      <w:r w:rsidRPr="003B3F3C">
        <w:rPr>
          <w:rFonts w:eastAsia="Calibri" w:cs="Arial"/>
          <w:sz w:val="24"/>
          <w:szCs w:val="24"/>
          <w:lang w:val="hr-HR"/>
        </w:rPr>
        <w:t>Potpisana i ovjerena izjava od strane poslodavca da zapošljavanje nije financijski podržano u okviru programa zapošljavanja Federalnog zavoda za zapošljavanje ili kantonalne službe zapošljavanja, niti od strane drugog financijera (original);</w:t>
      </w:r>
    </w:p>
    <w:p w14:paraId="572363D0" w14:textId="77777777" w:rsidR="00F04F37" w:rsidRPr="003B3F3C" w:rsidRDefault="00F04F37" w:rsidP="00F04F37">
      <w:pPr>
        <w:numPr>
          <w:ilvl w:val="0"/>
          <w:numId w:val="11"/>
        </w:numPr>
        <w:spacing w:after="0" w:line="240" w:lineRule="auto"/>
        <w:ind w:left="317" w:hanging="425"/>
        <w:contextualSpacing/>
        <w:rPr>
          <w:rFonts w:eastAsia="Calibri" w:cs="Arial"/>
          <w:sz w:val="24"/>
          <w:szCs w:val="24"/>
          <w:lang w:val="hr-HR"/>
        </w:rPr>
      </w:pPr>
      <w:r w:rsidRPr="003B3F3C">
        <w:rPr>
          <w:rFonts w:eastAsia="Calibri" w:cs="Arial"/>
          <w:sz w:val="24"/>
          <w:szCs w:val="24"/>
          <w:lang w:val="hr-HR"/>
        </w:rPr>
        <w:t>U slučaju da se radi o osobi na koju se primjenjuje odredba iz Poglavlja III stav (4) Javnog poziva, dostavlja se originalna u Općini/Gradu ovjerena, vlastoručno potpisana izjava osobe sa invaliditetom da se na nju odnosi navedena odredba.</w:t>
      </w:r>
    </w:p>
    <w:p w14:paraId="03B90014" w14:textId="77777777" w:rsidR="00F04F37" w:rsidRPr="003B3F3C" w:rsidRDefault="00F04F37" w:rsidP="00F04F37">
      <w:pPr>
        <w:ind w:hanging="426"/>
        <w:contextualSpacing/>
        <w:rPr>
          <w:rFonts w:eastAsia="Calibri" w:cs="Arial"/>
          <w:sz w:val="24"/>
          <w:szCs w:val="24"/>
          <w:lang w:val="hr-HR"/>
        </w:rPr>
      </w:pPr>
    </w:p>
    <w:p w14:paraId="6B44A6C0" w14:textId="77777777" w:rsidR="00F04F37" w:rsidRPr="003B3F3C" w:rsidRDefault="00F04F37" w:rsidP="00F04F37">
      <w:pPr>
        <w:contextualSpacing/>
        <w:rPr>
          <w:rFonts w:eastAsia="Calibri" w:cs="Arial"/>
          <w:sz w:val="24"/>
          <w:szCs w:val="24"/>
          <w:lang w:val="hr-HR"/>
        </w:rPr>
      </w:pPr>
    </w:p>
    <w:p w14:paraId="43BE0963" w14:textId="77777777" w:rsidR="00F04F37" w:rsidRPr="003B3F3C" w:rsidRDefault="00F04F37" w:rsidP="00F04F37">
      <w:pPr>
        <w:rPr>
          <w:rFonts w:cs="Arial"/>
          <w:b/>
          <w:sz w:val="24"/>
          <w:szCs w:val="24"/>
          <w:lang w:val="hr-HR"/>
        </w:rPr>
      </w:pPr>
      <w:r w:rsidRPr="003B3F3C">
        <w:rPr>
          <w:rFonts w:cs="Arial"/>
          <w:b/>
          <w:sz w:val="24"/>
          <w:szCs w:val="24"/>
          <w:lang w:val="hr-HR"/>
        </w:rPr>
        <w:t>*NAPOMENA!</w:t>
      </w:r>
    </w:p>
    <w:p w14:paraId="6C7AFBB2" w14:textId="77777777" w:rsidR="00F04F37" w:rsidRPr="003B3F3C" w:rsidRDefault="00F04F37" w:rsidP="00F04F37">
      <w:pPr>
        <w:rPr>
          <w:rFonts w:cs="Arial"/>
          <w:sz w:val="24"/>
          <w:szCs w:val="24"/>
          <w:lang w:val="hr-HR"/>
        </w:rPr>
      </w:pPr>
      <w:r w:rsidRPr="003B3F3C">
        <w:rPr>
          <w:rFonts w:cs="Arial"/>
          <w:sz w:val="24"/>
          <w:szCs w:val="24"/>
          <w:lang w:val="hr-HR"/>
        </w:rPr>
        <w:t xml:space="preserve">U skladu sa </w:t>
      </w:r>
      <w:r w:rsidRPr="003B3F3C">
        <w:rPr>
          <w:rFonts w:cs="Arial"/>
          <w:bCs/>
          <w:sz w:val="24"/>
          <w:szCs w:val="24"/>
          <w:lang w:val="hr-HR"/>
        </w:rPr>
        <w:t>Odlukom Upravnog odbora br. 01-05-5-1832/16 od 22.03.2016. godine i Odlukom o dopunama Odluke br. 01-05-5-1832/16 od 22.03.2016. godine usvojenoj 08.09.2016. godine (br. Odluke: 01-05-5-6351/16)</w:t>
      </w:r>
      <w:r w:rsidRPr="003B3F3C">
        <w:rPr>
          <w:rFonts w:cs="Arial"/>
          <w:sz w:val="24"/>
          <w:szCs w:val="24"/>
          <w:lang w:val="hr-HR"/>
        </w:rPr>
        <w:t>, prilikom dostavljanja dokaza o invaliditetu prema potrebama javnog poziva obavezno se dostavlja validan dokaz o invaliditetu kako slijedi:</w:t>
      </w:r>
    </w:p>
    <w:p w14:paraId="4516C89C" w14:textId="77777777" w:rsidR="00F04F37" w:rsidRPr="003B3F3C" w:rsidRDefault="00F04F37" w:rsidP="00F04F37">
      <w:pPr>
        <w:numPr>
          <w:ilvl w:val="0"/>
          <w:numId w:val="4"/>
        </w:numPr>
        <w:spacing w:after="0" w:line="240" w:lineRule="auto"/>
        <w:ind w:left="689" w:hanging="284"/>
        <w:rPr>
          <w:rFonts w:cs="Arial"/>
          <w:sz w:val="24"/>
          <w:szCs w:val="24"/>
          <w:lang w:val="hr-HR"/>
        </w:rPr>
      </w:pPr>
      <w:r w:rsidRPr="003B3F3C">
        <w:rPr>
          <w:rFonts w:cs="Arial"/>
          <w:sz w:val="24"/>
          <w:szCs w:val="24"/>
          <w:lang w:val="hr-HR"/>
        </w:rPr>
        <w:t>Za kategoriju „neratnih invalida“ – uvažava se svaki nalaz, ocjena i mišljenje Instituta za medicinsko vještačenje izdato u periodu od 2007. godine do danas ili rješenje centra za socijalni rad izdato na osnovu gore navedenog nalaza, ocjene i mišljenja Instituta za medicinsko vještačenje (original ili ovjerena kopija).</w:t>
      </w:r>
    </w:p>
    <w:p w14:paraId="161AE6B6" w14:textId="77777777" w:rsidR="00F04F37" w:rsidRPr="003B3F3C" w:rsidRDefault="00F04F37" w:rsidP="00F04F37">
      <w:pPr>
        <w:numPr>
          <w:ilvl w:val="0"/>
          <w:numId w:val="4"/>
        </w:numPr>
        <w:spacing w:after="0" w:line="240" w:lineRule="auto"/>
        <w:ind w:left="689" w:hanging="284"/>
        <w:rPr>
          <w:rFonts w:cs="Arial"/>
          <w:sz w:val="24"/>
          <w:szCs w:val="24"/>
          <w:lang w:val="hr-HR"/>
        </w:rPr>
      </w:pPr>
      <w:r w:rsidRPr="003B3F3C">
        <w:rPr>
          <w:rFonts w:cs="Arial"/>
          <w:sz w:val="24"/>
          <w:szCs w:val="24"/>
          <w:lang w:val="hr-HR"/>
        </w:rPr>
        <w:t>Kategorija lica sa mentalnom retardacijom/intelektualnim teškoćama – bilo koji akt (rješenje, potvrda, uvjerenje, nalaz) nadležnog organa, iz kojeg je vidljivo da se radi o licu sa lahom ili umjerenom mentalnom retardacijom ili nalaz, ocjena i mišljenje Instituta za medicinsko vještačenje, koje se smatra važećim za kategoriju „neratnih invalida“ (original ili ovjerena kopija).</w:t>
      </w:r>
    </w:p>
    <w:p w14:paraId="21118606" w14:textId="77777777" w:rsidR="00F04F37" w:rsidRPr="003B3F3C" w:rsidRDefault="00F04F37" w:rsidP="00F04F37">
      <w:pPr>
        <w:numPr>
          <w:ilvl w:val="0"/>
          <w:numId w:val="4"/>
        </w:numPr>
        <w:spacing w:after="0" w:line="240" w:lineRule="auto"/>
        <w:ind w:left="689" w:hanging="284"/>
        <w:rPr>
          <w:rFonts w:cs="Arial"/>
          <w:sz w:val="24"/>
          <w:szCs w:val="24"/>
          <w:lang w:val="hr-HR"/>
        </w:rPr>
      </w:pPr>
      <w:r w:rsidRPr="003B3F3C">
        <w:rPr>
          <w:rFonts w:cs="Arial"/>
          <w:sz w:val="24"/>
          <w:szCs w:val="24"/>
          <w:lang w:val="hr-HR"/>
        </w:rPr>
        <w:t>Za kategoriju ratnih vojnih invalida – kao dokaz se uvažava nalaz, ocjena i mišljenje Instituta za medicinsko vještačenje donesen nakon početka postupka revizije u julu 2010. godine, ukoliko je iz nalaza moguće utvrditi da se radi o tzv. „revizionom nalazu“(ovjerena kopija) i odgovarajuća potvrda/uvjerenje nadležne službe za boračko-invalidsku zaštitu o utvrđenom procentu vojnog invaliditeta ne starija od 15 dana od dana podnošenja zahtjeva (original).</w:t>
      </w:r>
    </w:p>
    <w:p w14:paraId="384F469B" w14:textId="77777777" w:rsidR="00F04F37" w:rsidRPr="003B3F3C" w:rsidRDefault="00F04F37" w:rsidP="00F04F37">
      <w:pPr>
        <w:numPr>
          <w:ilvl w:val="0"/>
          <w:numId w:val="4"/>
        </w:numPr>
        <w:spacing w:after="0" w:line="240" w:lineRule="auto"/>
        <w:ind w:left="689" w:hanging="284"/>
        <w:rPr>
          <w:rFonts w:cs="Arial"/>
          <w:sz w:val="24"/>
          <w:szCs w:val="24"/>
          <w:lang w:val="hr-HR"/>
        </w:rPr>
      </w:pPr>
      <w:r w:rsidRPr="003B3F3C">
        <w:rPr>
          <w:rFonts w:cs="Arial"/>
          <w:sz w:val="24"/>
          <w:szCs w:val="24"/>
          <w:lang w:val="hr-HR"/>
        </w:rPr>
        <w:t>Za kategoriju ratnih vojnih invalida koji su u postupku revizije izvedeni iz prava, a koji su tužili i gdje je presudom Vrhovnog suda Federacije BiH rješenje nadležnog federalnog ministarstva poništeno i predmet vraćen na ponovni postupak, kao dokaz se uvažava ovjerena kopija naprijed navedene presude uz priloženu informaciju od nadležne službe za boračko-invalidsku zaštitu u kojoj fazi je predmetni postupak, te ako je završen kakvo je rješenje doneseno (original).</w:t>
      </w:r>
    </w:p>
    <w:p w14:paraId="54548B83" w14:textId="77777777" w:rsidR="00F04F37" w:rsidRPr="003B3F3C" w:rsidRDefault="00F04F37" w:rsidP="00F04F37">
      <w:pPr>
        <w:numPr>
          <w:ilvl w:val="0"/>
          <w:numId w:val="4"/>
        </w:numPr>
        <w:spacing w:after="0" w:line="240" w:lineRule="auto"/>
        <w:ind w:left="689" w:hanging="284"/>
        <w:rPr>
          <w:rFonts w:cs="Arial"/>
          <w:sz w:val="24"/>
          <w:szCs w:val="24"/>
          <w:lang w:val="hr-HR"/>
        </w:rPr>
      </w:pPr>
      <w:r w:rsidRPr="003B3F3C">
        <w:rPr>
          <w:rFonts w:cs="Arial"/>
          <w:sz w:val="24"/>
          <w:szCs w:val="24"/>
          <w:lang w:val="hr-HR"/>
        </w:rPr>
        <w:t>Za kategoriju civilnih žrtava rata – kao dokaz se uvažava, kao i kod „neratnih“ invalida, svaki nalaz, ocjena i mišljenje Instituta za medicinsko vještačenje izdat u periodu od 2007. godine do danas ili rješenje nadležne službe socijalne zaštite o utvrđenom procentu tjelesnog oštećenja, odnosno potvrda/uvjerenje ove službe (original ili ovjerena kopija).</w:t>
      </w:r>
    </w:p>
    <w:p w14:paraId="4A790D4F" w14:textId="77777777" w:rsidR="00F04F37" w:rsidRPr="003B3F3C" w:rsidRDefault="00F04F37" w:rsidP="00F04F37">
      <w:pPr>
        <w:numPr>
          <w:ilvl w:val="0"/>
          <w:numId w:val="4"/>
        </w:numPr>
        <w:spacing w:after="0" w:line="240" w:lineRule="auto"/>
        <w:ind w:left="689" w:hanging="284"/>
        <w:rPr>
          <w:rFonts w:cs="Arial"/>
          <w:sz w:val="24"/>
          <w:szCs w:val="24"/>
          <w:lang w:val="hr-HR"/>
        </w:rPr>
      </w:pPr>
      <w:r w:rsidRPr="003B3F3C">
        <w:rPr>
          <w:rFonts w:cs="Arial"/>
          <w:sz w:val="24"/>
          <w:szCs w:val="24"/>
          <w:lang w:val="hr-HR"/>
        </w:rPr>
        <w:lastRenderedPageBreak/>
        <w:t>Svim osobama kojim je invaliditet utvrđen u skladu sa Pravilnikom o utvrđivanju vojnog invaliditeta („Službene novine FBiH“ 41/04), uvažava se nalaz, ocjena ili mišljenje doneseno na osnovu navedenog akta, uključujući neratne i druge invalide kojim je invaliditet utvrđen na osnovu iznad navedenog Pravilnika.</w:t>
      </w:r>
    </w:p>
    <w:p w14:paraId="21007F0B" w14:textId="77777777" w:rsidR="00F04F37" w:rsidRPr="003B3F3C" w:rsidRDefault="00F04F37" w:rsidP="00F04F37">
      <w:pPr>
        <w:contextualSpacing/>
        <w:rPr>
          <w:rFonts w:eastAsia="Calibri" w:cs="Arial"/>
          <w:b/>
          <w:sz w:val="24"/>
          <w:szCs w:val="24"/>
          <w:lang w:val="hr-HR"/>
        </w:rPr>
      </w:pPr>
    </w:p>
    <w:p w14:paraId="2B169FB1" w14:textId="77777777" w:rsidR="00F04F37" w:rsidRPr="003B3F3C" w:rsidRDefault="00F04F37" w:rsidP="00F04F37">
      <w:pPr>
        <w:contextualSpacing/>
        <w:rPr>
          <w:rFonts w:eastAsia="Calibri" w:cs="Arial"/>
          <w:b/>
          <w:sz w:val="24"/>
          <w:szCs w:val="24"/>
          <w:lang w:val="hr-HR"/>
        </w:rPr>
      </w:pPr>
    </w:p>
    <w:p w14:paraId="1DF902D9" w14:textId="77777777" w:rsidR="00F04F37" w:rsidRPr="003B3F3C" w:rsidRDefault="00F04F37" w:rsidP="00F04F37">
      <w:pPr>
        <w:numPr>
          <w:ilvl w:val="0"/>
          <w:numId w:val="22"/>
        </w:numPr>
        <w:spacing w:after="0" w:line="240" w:lineRule="auto"/>
        <w:ind w:left="459" w:hanging="459"/>
        <w:contextualSpacing/>
        <w:rPr>
          <w:rFonts w:eastAsia="Calibri" w:cs="Arial"/>
          <w:b/>
          <w:sz w:val="24"/>
          <w:szCs w:val="24"/>
          <w:lang w:val="hr-HR"/>
        </w:rPr>
      </w:pPr>
      <w:r w:rsidRPr="003B3F3C">
        <w:rPr>
          <w:rFonts w:eastAsia="Calibri" w:cs="Arial"/>
          <w:b/>
          <w:sz w:val="24"/>
          <w:szCs w:val="24"/>
          <w:lang w:val="hr-HR"/>
        </w:rPr>
        <w:t>Pored iznad navedene dokumentacije iz stavova (2) i (3) ovog Poglavlja, poslodavci koji zapošljavaju osobe s invaliditetom su dužni priložiti sljedeće dokumente:</w:t>
      </w:r>
    </w:p>
    <w:p w14:paraId="74EF057D" w14:textId="77777777" w:rsidR="00F04F37" w:rsidRPr="003B3F3C" w:rsidRDefault="00F04F37" w:rsidP="00F04F37">
      <w:pPr>
        <w:contextualSpacing/>
        <w:rPr>
          <w:rFonts w:eastAsia="Calibri" w:cs="Arial"/>
          <w:b/>
          <w:sz w:val="24"/>
          <w:szCs w:val="24"/>
          <w:lang w:val="hr-HR"/>
        </w:rPr>
      </w:pPr>
    </w:p>
    <w:p w14:paraId="10B27144" w14:textId="77777777" w:rsidR="00F04F37" w:rsidRPr="003B3F3C" w:rsidRDefault="00F04F37" w:rsidP="00F04F37">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 xml:space="preserve">Rješenje o registraciji poslodavca (u pravilu prvo izdato rješenje o registraciji), odnosno rješenje o registraciji odgovarajućeg oblika obavljanja samostalne djelatnosti (ovjerena kopija). </w:t>
      </w:r>
      <w:bookmarkStart w:id="1" w:name="_Hlk63237092"/>
      <w:r w:rsidRPr="003B3F3C">
        <w:rPr>
          <w:rFonts w:eastAsia="Times New Roman" w:cs="Arial"/>
          <w:sz w:val="24"/>
          <w:szCs w:val="24"/>
          <w:lang w:val="hr-HR" w:eastAsia="bs-Latn-BA"/>
        </w:rPr>
        <w:t>Ukoliko aplikant ne dostavi prvo izdato Rješenje o registraciji, bodovanje po kriteriju „dužina poslovanja aplikanta“ će se izvršiti prema dostavljenom Rješenju</w:t>
      </w:r>
      <w:bookmarkEnd w:id="1"/>
      <w:r w:rsidRPr="003B3F3C">
        <w:rPr>
          <w:rFonts w:eastAsia="Times New Roman" w:cs="Arial"/>
          <w:sz w:val="24"/>
          <w:szCs w:val="24"/>
          <w:lang w:val="hr-HR" w:eastAsia="bs-Latn-BA"/>
        </w:rPr>
        <w:t>;</w:t>
      </w:r>
    </w:p>
    <w:p w14:paraId="28B00410" w14:textId="77777777" w:rsidR="00F04F37" w:rsidRPr="003B3F3C" w:rsidRDefault="00F04F37" w:rsidP="00F04F37">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 xml:space="preserve">Izvod iz sudskog registra, a za udruženja građana Izvod iz registra udruženja izdat od Ministarstva pravde, ne stariji od tri mjeseca od dana objavljivanja javnog poziva, sa izuzetkom poslodavaca sa statusom obrtnika (original ili ovjerena kopija); </w:t>
      </w:r>
    </w:p>
    <w:p w14:paraId="0398A2CC" w14:textId="77777777" w:rsidR="00F04F37" w:rsidRPr="003B3F3C" w:rsidRDefault="00F04F37" w:rsidP="00F04F37">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 xml:space="preserve">Rješenje o razvrstavanju subjekta prema djelatnosti - statistika (ovjerena kopija); </w:t>
      </w:r>
    </w:p>
    <w:p w14:paraId="11AA1C71" w14:textId="77777777" w:rsidR="00F04F37" w:rsidRPr="003B3F3C" w:rsidRDefault="00F04F37" w:rsidP="00F04F37">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Lista osiguranih lica iz Porezne uprave FBiH ne starija od dana objavljivanja javnog poziva (original). Ukoliko poslodavac nema zaposlenih osoba dužan je dostaviti potvrdu iz Porezne uprave FBiH koja to potvrđuje, ne stariju od dana objavljivanja javnog poziva (original);</w:t>
      </w:r>
    </w:p>
    <w:p w14:paraId="4611D498" w14:textId="77777777" w:rsidR="00F04F37" w:rsidRPr="003B3F3C" w:rsidRDefault="00F04F37" w:rsidP="00F04F37">
      <w:pPr>
        <w:pStyle w:val="ListParagraph"/>
        <w:numPr>
          <w:ilvl w:val="0"/>
          <w:numId w:val="12"/>
        </w:numPr>
        <w:spacing w:after="0" w:line="240" w:lineRule="auto"/>
        <w:ind w:left="317" w:hanging="284"/>
        <w:rPr>
          <w:rFonts w:cs="Arial"/>
          <w:sz w:val="24"/>
          <w:szCs w:val="24"/>
          <w:lang w:val="hr-HR"/>
        </w:rPr>
      </w:pPr>
      <w:r w:rsidRPr="003B3F3C">
        <w:rPr>
          <w:rFonts w:eastAsia="Times New Roman" w:cs="Arial"/>
          <w:sz w:val="24"/>
          <w:szCs w:val="24"/>
          <w:lang w:val="hr-HR" w:eastAsia="bs-Latn-BA"/>
        </w:rPr>
        <w:t xml:space="preserve">Bilans stanja i uspjeha za prethodnu godinu (ovjerena kopija); </w:t>
      </w:r>
    </w:p>
    <w:p w14:paraId="3515B83E" w14:textId="77777777" w:rsidR="00F04F37" w:rsidRPr="003B3F3C" w:rsidRDefault="00F04F37" w:rsidP="00F04F37">
      <w:pPr>
        <w:pStyle w:val="ListParagraph"/>
        <w:numPr>
          <w:ilvl w:val="0"/>
          <w:numId w:val="23"/>
        </w:numPr>
        <w:spacing w:after="0" w:line="240" w:lineRule="auto"/>
        <w:ind w:left="317" w:hanging="284"/>
        <w:rPr>
          <w:rFonts w:cs="Arial"/>
          <w:sz w:val="24"/>
          <w:szCs w:val="24"/>
          <w:lang w:val="hr-HR"/>
        </w:rPr>
      </w:pPr>
      <w:r w:rsidRPr="003B3F3C">
        <w:rPr>
          <w:rFonts w:eastAsia="Times New Roman" w:cs="Arial"/>
          <w:sz w:val="24"/>
          <w:szCs w:val="24"/>
          <w:lang w:val="hr-HR" w:eastAsia="bs-Latn-BA"/>
        </w:rPr>
        <w:t>Budžetski korisnici dostavljaju samo bilans stanja za prethodnu godinu (ovjerena kopija),</w:t>
      </w:r>
    </w:p>
    <w:p w14:paraId="1D49E104" w14:textId="77777777" w:rsidR="00F04F37" w:rsidRPr="003B3F3C" w:rsidRDefault="00F04F37" w:rsidP="00F04F37">
      <w:pPr>
        <w:pStyle w:val="ListParagraph"/>
        <w:numPr>
          <w:ilvl w:val="0"/>
          <w:numId w:val="23"/>
        </w:numPr>
        <w:spacing w:after="0" w:line="240" w:lineRule="auto"/>
        <w:ind w:left="317" w:hanging="284"/>
        <w:rPr>
          <w:rFonts w:cs="Arial"/>
          <w:sz w:val="24"/>
          <w:szCs w:val="24"/>
          <w:lang w:val="hr-HR"/>
        </w:rPr>
      </w:pPr>
      <w:r w:rsidRPr="003B3F3C">
        <w:rPr>
          <w:rFonts w:eastAsia="Times New Roman" w:cs="Arial"/>
          <w:sz w:val="24"/>
          <w:szCs w:val="24"/>
          <w:lang w:val="hr-HR" w:eastAsia="bs-Latn-BA"/>
        </w:rPr>
        <w:t xml:space="preserve">Za samostalne poduzetnike Obrazac SPR-1053 za prethodnu godinu (ovjerena kopija), </w:t>
      </w:r>
    </w:p>
    <w:p w14:paraId="364A1CA9" w14:textId="77777777" w:rsidR="00F04F37" w:rsidRPr="003B3F3C" w:rsidRDefault="00F04F37" w:rsidP="00F04F37">
      <w:pPr>
        <w:pStyle w:val="ListParagraph"/>
        <w:numPr>
          <w:ilvl w:val="0"/>
          <w:numId w:val="23"/>
        </w:numPr>
        <w:spacing w:after="0" w:line="240" w:lineRule="auto"/>
        <w:ind w:left="317" w:hanging="284"/>
        <w:rPr>
          <w:rFonts w:cs="Arial"/>
          <w:sz w:val="24"/>
          <w:szCs w:val="24"/>
          <w:lang w:val="hr-HR"/>
        </w:rPr>
      </w:pPr>
      <w:r w:rsidRPr="003B3F3C">
        <w:rPr>
          <w:rFonts w:eastAsia="Times New Roman" w:cs="Arial"/>
          <w:sz w:val="24"/>
          <w:szCs w:val="24"/>
          <w:lang w:val="hr-HR" w:eastAsia="bs-Latn-BA"/>
        </w:rPr>
        <w:t>Za samostalne poduzetnike koji porez na dohodak plaćaju paušalno akt nadležnog organa kojim se odobrava paušalno plaćanje poreza na dohodak (ovjerena kopija);</w:t>
      </w:r>
    </w:p>
    <w:p w14:paraId="543A60CD" w14:textId="77777777" w:rsidR="00F04F37" w:rsidRPr="003B3F3C" w:rsidRDefault="00F04F37" w:rsidP="00F04F37">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 xml:space="preserve">Uvjerenje o registraciji obveznika poreza na dodanu vrijednost - PDV broj (ovjerena kopija); </w:t>
      </w:r>
    </w:p>
    <w:p w14:paraId="5EA07768" w14:textId="77777777" w:rsidR="00F04F37" w:rsidRPr="003B3F3C" w:rsidRDefault="00F04F37" w:rsidP="00F04F37">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Uvjerenje da aplikant nema duga po osnovu javnih prihoda izdano od Porezne uprave FBiH, ne starije od dana objavljivanja javnog poziva (original);</w:t>
      </w:r>
    </w:p>
    <w:p w14:paraId="492C592B" w14:textId="77777777" w:rsidR="00DE64DF" w:rsidRPr="003B3F3C" w:rsidRDefault="00F04F37" w:rsidP="00DE64DF">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Uvjerenje da aplikant nema duga po osnovu indirektnih poreza izdano od Uprave za indirektno oporezivanje, ne starije od dana objavljivanja javnog poziva (original). Ukoliko korisnik sredstava nije obveznik indirektnog oporezivanja dostavlja vlastitu izjavu ovjerenu pečatom i potpisom (original);</w:t>
      </w:r>
    </w:p>
    <w:p w14:paraId="5E129B46" w14:textId="0ADBBB2D" w:rsidR="00F15E80" w:rsidRPr="003B3F3C" w:rsidRDefault="00DE64DF" w:rsidP="005677DD">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cs="Arial"/>
          <w:sz w:val="24"/>
          <w:szCs w:val="24"/>
        </w:rPr>
        <w:t>Aplikanti koji imaju utvrđen porezni dug ili dug po osnovu indirektnih poreza, a koji imaju zaključen sporazum sa Poreznom upravom FBiH ili Upravom za indirektno oporezivanje o obročnom izmirenju duga i tu obavezu uredno izmiruju dužni su uz aplikaciju dostaviti ovjerenu kopiju sporazuma sa Poreznom upravom FBiH ili Upravom za indirektno oporezivanje o obročnom izmirenju duga i dokaz iz kojeg je vidljivo da se obaveze o obročnom izmirenju duga uredno izmiruju u skladu sa sporazumom o obročnom izmirenju duga.</w:t>
      </w:r>
      <w:r w:rsidRPr="003B3F3C">
        <w:rPr>
          <w:sz w:val="24"/>
          <w:szCs w:val="24"/>
        </w:rPr>
        <w:t xml:space="preserve"> </w:t>
      </w:r>
      <w:r w:rsidR="00F15E80" w:rsidRPr="003B3F3C">
        <w:rPr>
          <w:rFonts w:cs="Arial"/>
          <w:sz w:val="24"/>
          <w:szCs w:val="24"/>
          <w:lang w:val="hr-HR"/>
        </w:rPr>
        <w:t>Aplikanti koji imaju utvrđen porezni dug ili dug po osnovu indirektnih poreza, a koji u vezi sa primjenom članom 49. Zakona vode upravni spor kod nadležnog suda, dužni su dostaviti dokaz o pokrenutom upravnom sporu;</w:t>
      </w:r>
    </w:p>
    <w:p w14:paraId="60D344F3" w14:textId="679F1C6E" w:rsidR="00F04F37" w:rsidRPr="003B3F3C" w:rsidRDefault="00F04F37" w:rsidP="005677DD">
      <w:pPr>
        <w:pStyle w:val="ListParagraph"/>
        <w:numPr>
          <w:ilvl w:val="0"/>
          <w:numId w:val="12"/>
        </w:numPr>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 xml:space="preserve">Potvrdu poslovne banke da aplikant nema blokiran </w:t>
      </w:r>
      <w:r w:rsidRPr="003B3F3C">
        <w:rPr>
          <w:rFonts w:eastAsia="Times New Roman" w:cs="Arial"/>
          <w:b/>
          <w:sz w:val="24"/>
          <w:szCs w:val="24"/>
          <w:u w:val="single"/>
          <w:lang w:val="hr-HR" w:eastAsia="bs-Latn-BA"/>
        </w:rPr>
        <w:t>glavni</w:t>
      </w:r>
      <w:r w:rsidRPr="003B3F3C">
        <w:rPr>
          <w:rFonts w:eastAsia="Times New Roman" w:cs="Arial"/>
          <w:sz w:val="24"/>
          <w:szCs w:val="24"/>
          <w:lang w:val="hr-HR" w:eastAsia="bs-Latn-BA"/>
        </w:rPr>
        <w:t xml:space="preserve"> transakcijski račun (potvrda o solventnosti) ne stariju od dana objavljivanja javnog poziva (original);</w:t>
      </w:r>
    </w:p>
    <w:p w14:paraId="2409071B" w14:textId="77777777" w:rsidR="00F04F37" w:rsidRPr="003B3F3C" w:rsidRDefault="00F04F37" w:rsidP="00F04F37">
      <w:pPr>
        <w:pStyle w:val="ListParagraph"/>
        <w:spacing w:after="0" w:line="240" w:lineRule="auto"/>
        <w:ind w:left="317" w:hanging="284"/>
        <w:rPr>
          <w:rFonts w:eastAsia="Times New Roman" w:cs="Arial"/>
          <w:sz w:val="24"/>
          <w:szCs w:val="24"/>
          <w:lang w:val="hr-HR" w:eastAsia="bs-Latn-BA"/>
        </w:rPr>
      </w:pPr>
      <w:r w:rsidRPr="003B3F3C">
        <w:rPr>
          <w:rFonts w:eastAsia="Times New Roman" w:cs="Arial"/>
          <w:sz w:val="24"/>
          <w:szCs w:val="24"/>
          <w:lang w:val="hr-HR" w:eastAsia="bs-Latn-BA"/>
        </w:rPr>
        <w:t xml:space="preserve">     Za poslodavce koji posluju preko jedinstvenog računa trezora, dostavlja se izjava ovjerena pečatom i potpisom u kojoj se navodi: broj računa trezora, šifra prihoda, budžetski kod i šifra općine (original);</w:t>
      </w:r>
    </w:p>
    <w:p w14:paraId="09624EB5" w14:textId="77777777" w:rsidR="00F04F37" w:rsidRPr="003B3F3C" w:rsidRDefault="00F04F37" w:rsidP="00F04F37">
      <w:pPr>
        <w:pStyle w:val="ListParagraph"/>
        <w:numPr>
          <w:ilvl w:val="0"/>
          <w:numId w:val="12"/>
        </w:numPr>
        <w:spacing w:after="0" w:line="240" w:lineRule="auto"/>
        <w:ind w:left="317" w:hanging="284"/>
        <w:rPr>
          <w:rFonts w:eastAsia="Times New Roman" w:cs="Arial"/>
          <w:sz w:val="24"/>
          <w:szCs w:val="24"/>
          <w:lang w:val="hr-HR" w:eastAsia="bs-Latn-BA"/>
        </w:rPr>
      </w:pPr>
      <w:bookmarkStart w:id="2" w:name="_Hlk63949441"/>
      <w:r w:rsidRPr="003B3F3C">
        <w:rPr>
          <w:rFonts w:eastAsia="Times New Roman" w:cs="Arial"/>
          <w:sz w:val="24"/>
          <w:szCs w:val="24"/>
          <w:lang w:val="hr-HR" w:eastAsia="bs-Latn-BA"/>
        </w:rPr>
        <w:t>Predračun/ponudu ukoliko su budžetom planirane namjene:</w:t>
      </w:r>
      <w:r w:rsidRPr="003B3F3C">
        <w:rPr>
          <w:rFonts w:cs="Arial"/>
          <w:sz w:val="24"/>
          <w:szCs w:val="24"/>
          <w:lang w:val="hr-HR"/>
        </w:rPr>
        <w:t xml:space="preserve"> a) </w:t>
      </w:r>
      <w:r w:rsidRPr="003B3F3C">
        <w:rPr>
          <w:rFonts w:eastAsia="Times New Roman" w:cs="Arial"/>
          <w:sz w:val="24"/>
          <w:szCs w:val="24"/>
          <w:lang w:val="hr-HR" w:eastAsia="bs-Latn-BA"/>
        </w:rPr>
        <w:t xml:space="preserve">Za prilagodbu radnog mjesta i uslova rada potrebama osobe sa invaliditetom, što podrazumjeva adaptaciju prostora i nabavku specijalnih pomagala i opreme u skladu sa potrebama osobe sa invaliditetom u radu i </w:t>
      </w:r>
      <w:r w:rsidRPr="003B3F3C">
        <w:rPr>
          <w:rFonts w:cs="Arial"/>
          <w:sz w:val="24"/>
          <w:szCs w:val="24"/>
          <w:lang w:val="hr-HR"/>
        </w:rPr>
        <w:t>b) Nabavku sredstava za rad osobe koja se zapošljava/samozapošljava, te ukoliko je potrebno, financiranje nabavke sirovina i repromaterijala što ne uključuje robu široke potrošnje namijenjenu preprodaji;</w:t>
      </w:r>
    </w:p>
    <w:p w14:paraId="1B723C90" w14:textId="77777777" w:rsidR="00F04F37" w:rsidRPr="003B3F3C" w:rsidRDefault="00F04F37" w:rsidP="00F04F37">
      <w:pPr>
        <w:pStyle w:val="ListParagraph"/>
        <w:widowControl w:val="0"/>
        <w:numPr>
          <w:ilvl w:val="0"/>
          <w:numId w:val="24"/>
        </w:numPr>
        <w:tabs>
          <w:tab w:val="left" w:pos="743"/>
        </w:tabs>
        <w:autoSpaceDE w:val="0"/>
        <w:autoSpaceDN w:val="0"/>
        <w:spacing w:after="0" w:line="240" w:lineRule="auto"/>
        <w:ind w:left="317" w:firstLine="0"/>
        <w:contextualSpacing w:val="0"/>
        <w:rPr>
          <w:rFonts w:cs="Arial"/>
          <w:sz w:val="24"/>
          <w:szCs w:val="24"/>
        </w:rPr>
      </w:pPr>
      <w:r w:rsidRPr="003B3F3C">
        <w:rPr>
          <w:rFonts w:cs="Arial"/>
          <w:sz w:val="24"/>
          <w:szCs w:val="24"/>
        </w:rPr>
        <w:t xml:space="preserve">Aplikanti su dužni dostaviti ponude/predračune za aplicirane namjene od dobavljača koji se zvanično bavi prodajom predmetne nabavke ili pružanjem predmetne usluge, o čemu će </w:t>
      </w:r>
      <w:r w:rsidRPr="003B3F3C">
        <w:rPr>
          <w:rFonts w:cs="Arial"/>
          <w:sz w:val="24"/>
          <w:szCs w:val="24"/>
        </w:rPr>
        <w:lastRenderedPageBreak/>
        <w:t>procjenu vršiti Komisija za ocjenu aplikacija.</w:t>
      </w:r>
    </w:p>
    <w:bookmarkEnd w:id="2"/>
    <w:p w14:paraId="3E515B75" w14:textId="77777777" w:rsidR="007502C3" w:rsidRPr="003B3F3C" w:rsidRDefault="007502C3" w:rsidP="007502C3">
      <w:pPr>
        <w:pStyle w:val="ListParagraph"/>
        <w:widowControl w:val="0"/>
        <w:numPr>
          <w:ilvl w:val="0"/>
          <w:numId w:val="24"/>
        </w:numPr>
        <w:tabs>
          <w:tab w:val="left" w:pos="1196"/>
        </w:tabs>
        <w:autoSpaceDE w:val="0"/>
        <w:autoSpaceDN w:val="0"/>
        <w:spacing w:after="0" w:line="240" w:lineRule="auto"/>
        <w:ind w:left="709" w:hanging="425"/>
        <w:contextualSpacing w:val="0"/>
        <w:rPr>
          <w:rFonts w:cs="Arial"/>
          <w:sz w:val="24"/>
          <w:szCs w:val="24"/>
        </w:rPr>
      </w:pPr>
      <w:r w:rsidRPr="003B3F3C">
        <w:rPr>
          <w:rFonts w:cs="Arial"/>
          <w:sz w:val="24"/>
          <w:szCs w:val="24"/>
        </w:rPr>
        <w:t>Ukoliko korisnik ne može izvršiti nabavku od ponuđača od kojeg je uz aplikaciju i priložio ponudu/predračun, dužan je od Fonda u toku trajanja implementacije novčanog stimulansa pismeno tražiti odobrenje za promjenu predračuna/ponude odnosno ponuđača. Ukoliko korisnik ipak izvrši nabavku u skladu sa potpisanim Ugovorom i podnesenim Aplikacionim obrascem, ali od drugog ponuđača bez prethodnog pismenog odobrenja Fonda, isti se može do momenta usvajanja konačnog izvještaja o namjenskom utrošku sredstava po predmetnom javnom pozivu obratiti Upravnom odboru Fonda, koji će donijeti konačnu odluku o tome da li se nabavka smatra opravdanom;</w:t>
      </w:r>
    </w:p>
    <w:p w14:paraId="37E332FD" w14:textId="77777777" w:rsidR="00F04F37" w:rsidRPr="003B3F3C" w:rsidRDefault="00F04F37" w:rsidP="00C04AB4">
      <w:pPr>
        <w:numPr>
          <w:ilvl w:val="0"/>
          <w:numId w:val="30"/>
        </w:numPr>
        <w:spacing w:after="0" w:line="240" w:lineRule="auto"/>
        <w:rPr>
          <w:rFonts w:cs="Arial"/>
          <w:sz w:val="24"/>
          <w:szCs w:val="24"/>
        </w:rPr>
      </w:pPr>
      <w:r w:rsidRPr="003B3F3C">
        <w:rPr>
          <w:rFonts w:cs="Arial"/>
          <w:sz w:val="24"/>
          <w:szCs w:val="24"/>
          <w:lang w:val="hr-HR"/>
        </w:rPr>
        <w:t xml:space="preserve">U slučaju definisanim u Poglavlju III stav (1) tačka g) </w:t>
      </w:r>
      <w:r w:rsidRPr="003B3F3C">
        <w:rPr>
          <w:rFonts w:cs="Arial"/>
          <w:bCs/>
          <w:sz w:val="24"/>
          <w:szCs w:val="24"/>
          <w:lang w:val="hr-HR"/>
        </w:rPr>
        <w:t>i h)</w:t>
      </w:r>
      <w:r w:rsidRPr="003B3F3C">
        <w:rPr>
          <w:rFonts w:cs="Arial"/>
          <w:sz w:val="24"/>
          <w:szCs w:val="24"/>
          <w:lang w:val="hr-HR"/>
        </w:rPr>
        <w:t xml:space="preserve"> ovog Javnog poziva, poslodavac prilaže i </w:t>
      </w:r>
      <w:r w:rsidRPr="003B3F3C">
        <w:rPr>
          <w:rFonts w:cs="Arial"/>
          <w:sz w:val="24"/>
          <w:szCs w:val="24"/>
        </w:rPr>
        <w:t>ovjerenu kopiju dokumenta koji dokazuje razlog raskida ugovora: sporazumni raskid ugovora, rješenje o otkazu, otkaz osobe sa invaliditetom itd. Također, neophodno je dostaviti informacije o zamjeni zaposlene osobe sa invaliditetom, ukoliko je do iste došlo u skladu sa članom 16. stav (1) i (2) Pravilnika (ovjerena kopija ugovora o radu i ovjerena kopija prijave radnika kod Porezne uprave FBiH). Privredna društva i zaštitne radionice koji redovito ostvaruju pravo na novčane nadoknade dostavljaju dokumentaciju za slučajeve raskida ugovora koji su nastali od posljednjeg javnog poziva za dodjelu novčanog stimulansa na kojem je aplikant uvršten u raspodjelu sredstava Fonda.</w:t>
      </w:r>
    </w:p>
    <w:p w14:paraId="2227F612" w14:textId="77777777" w:rsidR="00F04F37" w:rsidRPr="003B3F3C" w:rsidRDefault="00F04F37" w:rsidP="00C04AB4">
      <w:pPr>
        <w:numPr>
          <w:ilvl w:val="0"/>
          <w:numId w:val="30"/>
        </w:numPr>
        <w:spacing w:after="0" w:line="240" w:lineRule="auto"/>
        <w:ind w:left="323" w:hanging="323"/>
        <w:rPr>
          <w:rFonts w:cs="Arial"/>
          <w:sz w:val="24"/>
          <w:szCs w:val="24"/>
        </w:rPr>
      </w:pPr>
      <w:r w:rsidRPr="003B3F3C">
        <w:rPr>
          <w:rFonts w:cs="Arial"/>
          <w:sz w:val="24"/>
          <w:szCs w:val="24"/>
        </w:rPr>
        <w:t>Ukoliko se planira namjena „asistent u radu“ neophodno je uz aplikaciju dostaviti izjavu o angažovanju asistenta koja najmanje sadrži: ime i prezime asistenta, zanimanje, kompetencije te poslove koje će asistent obavljati, u suprotnom ova namjena neće biti odobrena</w:t>
      </w:r>
      <w:r w:rsidRPr="003B3F3C">
        <w:rPr>
          <w:rFonts w:cs="Arial"/>
          <w:b/>
          <w:sz w:val="24"/>
          <w:szCs w:val="24"/>
        </w:rPr>
        <w:t>;</w:t>
      </w:r>
      <w:r w:rsidRPr="003B3F3C">
        <w:rPr>
          <w:rFonts w:cs="Arial"/>
          <w:bCs/>
          <w:sz w:val="24"/>
          <w:szCs w:val="24"/>
          <w:lang w:val="hr-HR"/>
        </w:rPr>
        <w:t xml:space="preserve"> </w:t>
      </w:r>
    </w:p>
    <w:p w14:paraId="7217C210" w14:textId="246E3DFC" w:rsidR="00F04F37" w:rsidRPr="003B3F3C" w:rsidRDefault="00F04F37" w:rsidP="00F04F37">
      <w:pPr>
        <w:pStyle w:val="ListParagraph"/>
        <w:spacing w:after="0" w:line="240" w:lineRule="auto"/>
        <w:ind w:left="318"/>
        <w:rPr>
          <w:rFonts w:cs="Arial"/>
          <w:bCs/>
          <w:sz w:val="24"/>
          <w:szCs w:val="24"/>
          <w:lang w:val="hr-HR"/>
        </w:rPr>
      </w:pPr>
      <w:r w:rsidRPr="003B3F3C">
        <w:rPr>
          <w:rFonts w:cs="Arial"/>
          <w:bCs/>
          <w:sz w:val="24"/>
          <w:szCs w:val="24"/>
          <w:lang w:val="hr-HR"/>
        </w:rPr>
        <w:t>Ukoliko aplikant ne može angažovati asistenta u radu kojeg je planirao prilikom apliciranja, dužan je od Fonda u toku trajanja novčanog stimulansa pismeno tražiti odobrenje za promjenu asistenta sa informacijama: ime i prezime asistenta, zanimanje te kompetencije, u suprotnom ova promjena neće biti odobrena. Ukoliko korisnik nema pismeno odobrenje od Fonda a izvrši zamjenu asistenta, naknada za asistenta će se smatrati nenamjenski utrošenim sredstvima</w:t>
      </w:r>
      <w:r w:rsidR="005B547A">
        <w:rPr>
          <w:rFonts w:cs="Arial"/>
          <w:bCs/>
          <w:sz w:val="24"/>
          <w:szCs w:val="24"/>
          <w:lang w:val="hr-HR"/>
        </w:rPr>
        <w:t>.</w:t>
      </w:r>
    </w:p>
    <w:p w14:paraId="147CE27E" w14:textId="77777777" w:rsidR="00F04F37" w:rsidRPr="003B3F3C" w:rsidRDefault="00F04F37" w:rsidP="00F04F37">
      <w:pPr>
        <w:pStyle w:val="ListParagraph"/>
        <w:spacing w:after="0" w:line="240" w:lineRule="auto"/>
        <w:ind w:left="317"/>
        <w:rPr>
          <w:rFonts w:cs="Arial"/>
          <w:bCs/>
          <w:sz w:val="24"/>
          <w:szCs w:val="24"/>
          <w:lang w:val="hr-HR"/>
        </w:rPr>
      </w:pPr>
    </w:p>
    <w:p w14:paraId="30EF56FA" w14:textId="77777777" w:rsidR="0095085E" w:rsidRDefault="00F04F37" w:rsidP="0095085E">
      <w:pPr>
        <w:ind w:left="318" w:hanging="1"/>
        <w:contextualSpacing/>
        <w:rPr>
          <w:rFonts w:eastAsia="Calibri" w:cs="Arial"/>
          <w:sz w:val="24"/>
          <w:szCs w:val="24"/>
          <w:lang w:val="hr-HR"/>
        </w:rPr>
      </w:pPr>
      <w:bookmarkStart w:id="3" w:name="_Hlk111116039"/>
      <w:r w:rsidRPr="003B3F3C">
        <w:rPr>
          <w:rFonts w:cs="Arial"/>
          <w:sz w:val="24"/>
          <w:szCs w:val="24"/>
          <w:lang w:val="hr-HR"/>
        </w:rPr>
        <w:t>Privredna društva za zapošljavanje osoba sa invaliditetom, zaštitne radionice i ustanove za profesionalnu rehabilitaciju koji ne podnesu</w:t>
      </w:r>
      <w:bookmarkEnd w:id="3"/>
      <w:r w:rsidRPr="003B3F3C">
        <w:rPr>
          <w:rFonts w:cs="Arial"/>
          <w:sz w:val="24"/>
          <w:szCs w:val="24"/>
          <w:lang w:val="hr-HR"/>
        </w:rPr>
        <w:t xml:space="preserve"> Fondu financijski izvještaj o prihodima i rashodima sredstava posebne namjene (član 55. Zakona), iz prethodne godine, najkasnije uz aplikacioni obrazac za dodjelu novčanog stimulansa za novo zapošljavanje osoba sa invaliditetom, bit će isključeni iz raspodjele sredstava po javnom pozivu.</w:t>
      </w:r>
      <w:r w:rsidRPr="003B3F3C">
        <w:rPr>
          <w:rFonts w:eastAsia="Calibri" w:cs="Arial"/>
          <w:sz w:val="24"/>
          <w:szCs w:val="24"/>
          <w:lang w:val="hr-HR"/>
        </w:rPr>
        <w:t xml:space="preserve"> </w:t>
      </w:r>
    </w:p>
    <w:p w14:paraId="3A13A965" w14:textId="77777777" w:rsidR="0095085E" w:rsidRDefault="0095085E" w:rsidP="0095085E">
      <w:pPr>
        <w:ind w:left="318" w:hanging="1"/>
        <w:contextualSpacing/>
        <w:rPr>
          <w:rFonts w:eastAsia="Calibri" w:cs="Arial"/>
          <w:sz w:val="24"/>
          <w:szCs w:val="24"/>
          <w:lang w:val="hr-HR"/>
        </w:rPr>
      </w:pPr>
    </w:p>
    <w:p w14:paraId="73CE35A4" w14:textId="0424C8DC" w:rsidR="00484B52" w:rsidRPr="00AF0C53" w:rsidRDefault="0095085E" w:rsidP="0095085E">
      <w:pPr>
        <w:ind w:left="318" w:hanging="1"/>
        <w:contextualSpacing/>
        <w:rPr>
          <w:rFonts w:cs="Arial"/>
          <w:sz w:val="24"/>
          <w:szCs w:val="24"/>
          <w:lang w:val="hr-HR"/>
        </w:rPr>
      </w:pPr>
      <w:bookmarkStart w:id="4" w:name="_Hlk111117750"/>
      <w:r w:rsidRPr="00AF0C53">
        <w:rPr>
          <w:rFonts w:cs="Arial"/>
          <w:sz w:val="24"/>
          <w:szCs w:val="24"/>
          <w:lang w:val="hr-HR"/>
        </w:rPr>
        <w:t>P</w:t>
      </w:r>
      <w:r w:rsidR="00484B52" w:rsidRPr="00AF0C53">
        <w:rPr>
          <w:rFonts w:cs="Arial"/>
          <w:sz w:val="24"/>
          <w:szCs w:val="24"/>
          <w:lang w:val="hr-HR"/>
        </w:rPr>
        <w:t>rivredn</w:t>
      </w:r>
      <w:r w:rsidRPr="00AF0C53">
        <w:rPr>
          <w:rFonts w:cs="Arial"/>
          <w:sz w:val="24"/>
          <w:szCs w:val="24"/>
          <w:lang w:val="hr-HR"/>
        </w:rPr>
        <w:t>a</w:t>
      </w:r>
      <w:r w:rsidR="00484B52" w:rsidRPr="00AF0C53">
        <w:rPr>
          <w:rFonts w:cs="Arial"/>
          <w:sz w:val="24"/>
          <w:szCs w:val="24"/>
          <w:lang w:val="hr-HR"/>
        </w:rPr>
        <w:t xml:space="preserve"> društva za zapošljavanje osoba sa invaliditetom i zaštitn</w:t>
      </w:r>
      <w:r w:rsidRPr="00AF0C53">
        <w:rPr>
          <w:rFonts w:cs="Arial"/>
          <w:sz w:val="24"/>
          <w:szCs w:val="24"/>
          <w:lang w:val="hr-HR"/>
        </w:rPr>
        <w:t>e</w:t>
      </w:r>
      <w:r w:rsidR="00484B52" w:rsidRPr="00AF0C53">
        <w:rPr>
          <w:rFonts w:cs="Arial"/>
          <w:sz w:val="24"/>
          <w:szCs w:val="24"/>
          <w:lang w:val="hr-HR"/>
        </w:rPr>
        <w:t xml:space="preserve"> radionic</w:t>
      </w:r>
      <w:r w:rsidRPr="00AF0C53">
        <w:rPr>
          <w:rFonts w:cs="Arial"/>
          <w:sz w:val="24"/>
          <w:szCs w:val="24"/>
          <w:lang w:val="hr-HR"/>
        </w:rPr>
        <w:t>e</w:t>
      </w:r>
      <w:r w:rsidR="00484B52" w:rsidRPr="00AF0C53">
        <w:rPr>
          <w:rFonts w:cs="Arial"/>
          <w:sz w:val="24"/>
          <w:szCs w:val="24"/>
          <w:lang w:val="hr-HR"/>
        </w:rPr>
        <w:t xml:space="preserve"> koj</w:t>
      </w:r>
      <w:r w:rsidRPr="00AF0C53">
        <w:rPr>
          <w:rFonts w:cs="Arial"/>
          <w:sz w:val="24"/>
          <w:szCs w:val="24"/>
          <w:lang w:val="hr-HR"/>
        </w:rPr>
        <w:t>i</w:t>
      </w:r>
      <w:r w:rsidR="00484B52" w:rsidRPr="00AF0C53">
        <w:rPr>
          <w:rFonts w:cs="Arial"/>
          <w:sz w:val="24"/>
          <w:szCs w:val="24"/>
          <w:lang w:val="hr-HR"/>
        </w:rPr>
        <w:t xml:space="preserve"> ne podnesu Fondu informaciju vezno za stalna sredstva </w:t>
      </w:r>
      <w:r w:rsidR="00AF0C53">
        <w:rPr>
          <w:rFonts w:cs="Arial"/>
          <w:sz w:val="24"/>
          <w:szCs w:val="24"/>
          <w:lang w:val="hr-HR"/>
        </w:rPr>
        <w:t xml:space="preserve">zatraženu aktom </w:t>
      </w:r>
      <w:r w:rsidR="00B45388">
        <w:rPr>
          <w:rFonts w:cs="Arial"/>
          <w:sz w:val="24"/>
          <w:szCs w:val="24"/>
          <w:lang w:val="hr-HR"/>
        </w:rPr>
        <w:t xml:space="preserve">Fonda </w:t>
      </w:r>
      <w:r w:rsidR="00AF0C53">
        <w:rPr>
          <w:rFonts w:cs="Arial"/>
          <w:sz w:val="24"/>
          <w:szCs w:val="24"/>
          <w:lang w:val="hr-HR"/>
        </w:rPr>
        <w:t xml:space="preserve">broj: </w:t>
      </w:r>
      <w:r w:rsidR="00B939D6">
        <w:rPr>
          <w:rFonts w:cs="Arial"/>
          <w:sz w:val="24"/>
          <w:szCs w:val="24"/>
          <w:lang w:val="hr-HR"/>
        </w:rPr>
        <w:t xml:space="preserve">02-11-8-9000/22 od 22.07.2022. godine </w:t>
      </w:r>
      <w:r w:rsidRPr="00AF0C53">
        <w:rPr>
          <w:rFonts w:cs="Arial"/>
          <w:sz w:val="24"/>
          <w:szCs w:val="24"/>
          <w:lang w:val="hr-HR"/>
        </w:rPr>
        <w:t>do određenog datuma (</w:t>
      </w:r>
      <w:r w:rsidR="00484B52" w:rsidRPr="00AF0C53">
        <w:rPr>
          <w:sz w:val="24"/>
          <w:szCs w:val="24"/>
        </w:rPr>
        <w:t>31.08.2022. godine.</w:t>
      </w:r>
      <w:r w:rsidRPr="00AF0C53">
        <w:rPr>
          <w:sz w:val="24"/>
          <w:szCs w:val="24"/>
        </w:rPr>
        <w:t>)</w:t>
      </w:r>
      <w:r w:rsidR="00B45388">
        <w:rPr>
          <w:sz w:val="24"/>
          <w:szCs w:val="24"/>
        </w:rPr>
        <w:t>,</w:t>
      </w:r>
      <w:r w:rsidRPr="00AF0C53">
        <w:rPr>
          <w:sz w:val="24"/>
          <w:szCs w:val="24"/>
        </w:rPr>
        <w:t xml:space="preserve"> bit će isključeni iz raspodjele sredstava po javnom pozivu. </w:t>
      </w:r>
      <w:bookmarkEnd w:id="4"/>
      <w:r w:rsidRPr="00AF0C53">
        <w:rPr>
          <w:sz w:val="24"/>
          <w:szCs w:val="24"/>
        </w:rPr>
        <w:t>Za više informacija pogledati obav</w:t>
      </w:r>
      <w:r w:rsidR="00B939D6">
        <w:rPr>
          <w:sz w:val="24"/>
          <w:szCs w:val="24"/>
        </w:rPr>
        <w:t>i</w:t>
      </w:r>
      <w:r w:rsidRPr="00AF0C53">
        <w:rPr>
          <w:sz w:val="24"/>
          <w:szCs w:val="24"/>
        </w:rPr>
        <w:t xml:space="preserve">jest na internet stranici </w:t>
      </w:r>
      <w:r w:rsidR="00B939D6">
        <w:rPr>
          <w:sz w:val="24"/>
          <w:szCs w:val="24"/>
        </w:rPr>
        <w:t xml:space="preserve">Fonda </w:t>
      </w:r>
      <w:r w:rsidRPr="00AF0C53">
        <w:rPr>
          <w:sz w:val="24"/>
          <w:szCs w:val="24"/>
        </w:rPr>
        <w:t>objavlj</w:t>
      </w:r>
      <w:r w:rsidR="00AF0C53" w:rsidRPr="00AF0C53">
        <w:rPr>
          <w:sz w:val="24"/>
          <w:szCs w:val="24"/>
        </w:rPr>
        <w:t>e</w:t>
      </w:r>
      <w:r w:rsidRPr="00AF0C53">
        <w:rPr>
          <w:sz w:val="24"/>
          <w:szCs w:val="24"/>
        </w:rPr>
        <w:t xml:space="preserve">nu dana </w:t>
      </w:r>
      <w:r w:rsidR="00AF0C53" w:rsidRPr="00AF0C53">
        <w:rPr>
          <w:sz w:val="24"/>
          <w:szCs w:val="24"/>
        </w:rPr>
        <w:t>27.07.2022. godine</w:t>
      </w:r>
      <w:r w:rsidR="00B45388">
        <w:rPr>
          <w:sz w:val="24"/>
          <w:szCs w:val="24"/>
        </w:rPr>
        <w:t>.</w:t>
      </w:r>
      <w:r w:rsidR="00AF0C53" w:rsidRPr="00AF0C53">
        <w:rPr>
          <w:sz w:val="24"/>
          <w:szCs w:val="24"/>
        </w:rPr>
        <w:t xml:space="preserve"> </w:t>
      </w:r>
    </w:p>
    <w:p w14:paraId="6E17CBD5" w14:textId="77777777" w:rsidR="00484B52" w:rsidRPr="003B3F3C" w:rsidRDefault="00484B52" w:rsidP="00601A80">
      <w:pPr>
        <w:contextualSpacing/>
        <w:rPr>
          <w:rFonts w:eastAsia="Arial" w:cs="Arial"/>
          <w:sz w:val="24"/>
          <w:szCs w:val="24"/>
        </w:rPr>
      </w:pPr>
    </w:p>
    <w:p w14:paraId="0BC31260" w14:textId="77777777" w:rsidR="00F04F37" w:rsidRPr="003B3F3C" w:rsidRDefault="00F04F37" w:rsidP="00F04F37">
      <w:pPr>
        <w:ind w:left="318"/>
        <w:contextualSpacing/>
        <w:rPr>
          <w:rFonts w:eastAsia="Calibri" w:cs="Arial"/>
          <w:sz w:val="24"/>
          <w:szCs w:val="24"/>
          <w:lang w:val="hr-HR"/>
        </w:rPr>
      </w:pPr>
      <w:r w:rsidRPr="003B3F3C">
        <w:rPr>
          <w:rFonts w:eastAsia="Arial" w:cs="Arial"/>
          <w:sz w:val="24"/>
          <w:szCs w:val="24"/>
        </w:rPr>
        <w:t>Svi aplikanti po javnom pozivu za dodjelu novčanog stimulansa su dužni dostaviti validne dokumente tražene javnim pozivom, u suprotnom aplikacija neće biti</w:t>
      </w:r>
      <w:r w:rsidRPr="003B3F3C">
        <w:rPr>
          <w:rFonts w:eastAsia="Arial" w:cs="Arial"/>
          <w:spacing w:val="-14"/>
          <w:sz w:val="24"/>
          <w:szCs w:val="24"/>
        </w:rPr>
        <w:t xml:space="preserve"> </w:t>
      </w:r>
      <w:r w:rsidRPr="003B3F3C">
        <w:rPr>
          <w:rFonts w:eastAsia="Arial" w:cs="Arial"/>
          <w:sz w:val="24"/>
          <w:szCs w:val="24"/>
        </w:rPr>
        <w:t>uvažena.</w:t>
      </w:r>
    </w:p>
    <w:p w14:paraId="55A49124" w14:textId="77777777" w:rsidR="00F04F37" w:rsidRPr="003B3F3C" w:rsidRDefault="00F04F37" w:rsidP="00F04F37">
      <w:pPr>
        <w:contextualSpacing/>
        <w:rPr>
          <w:rFonts w:cs="Arial"/>
          <w:sz w:val="24"/>
          <w:szCs w:val="24"/>
          <w:lang w:val="hr-HR"/>
        </w:rPr>
      </w:pPr>
    </w:p>
    <w:p w14:paraId="2560E89F" w14:textId="77777777" w:rsidR="00F04F37" w:rsidRPr="003B3F3C" w:rsidRDefault="00F04F37" w:rsidP="00F04F37">
      <w:pPr>
        <w:contextualSpacing/>
        <w:rPr>
          <w:rFonts w:eastAsia="Calibri" w:cs="Arial"/>
          <w:b/>
          <w:sz w:val="24"/>
          <w:szCs w:val="24"/>
          <w:lang w:val="hr-HR"/>
        </w:rPr>
      </w:pPr>
    </w:p>
    <w:p w14:paraId="11C8EDBD" w14:textId="73D815A6" w:rsidR="00F04F37" w:rsidRPr="0039573C" w:rsidRDefault="00F04F37" w:rsidP="00F04F37">
      <w:pPr>
        <w:numPr>
          <w:ilvl w:val="0"/>
          <w:numId w:val="22"/>
        </w:numPr>
        <w:spacing w:after="0" w:line="240" w:lineRule="auto"/>
        <w:ind w:left="323" w:hanging="425"/>
        <w:contextualSpacing/>
        <w:rPr>
          <w:rFonts w:cs="Arial"/>
          <w:b/>
          <w:sz w:val="24"/>
          <w:szCs w:val="24"/>
          <w:u w:val="single"/>
          <w:lang w:val="hr-HR"/>
        </w:rPr>
      </w:pPr>
      <w:r w:rsidRPr="0039573C">
        <w:rPr>
          <w:rFonts w:cs="Arial"/>
          <w:b/>
          <w:sz w:val="24"/>
          <w:szCs w:val="24"/>
          <w:u w:val="single"/>
          <w:lang w:val="hr-HR"/>
        </w:rPr>
        <w:t xml:space="preserve">Osoba koja se samozapošljava, </w:t>
      </w:r>
      <w:r w:rsidR="00FA259E" w:rsidRPr="0039573C">
        <w:rPr>
          <w:rFonts w:cs="Arial"/>
          <w:b/>
          <w:sz w:val="24"/>
          <w:szCs w:val="24"/>
          <w:u w:val="single"/>
          <w:lang w:val="hr-HR"/>
        </w:rPr>
        <w:t xml:space="preserve">obavezna je priložiti </w:t>
      </w:r>
      <w:r w:rsidRPr="0039573C">
        <w:rPr>
          <w:rFonts w:cs="Arial"/>
          <w:b/>
          <w:sz w:val="24"/>
          <w:szCs w:val="24"/>
          <w:u w:val="single"/>
          <w:lang w:val="hr-HR"/>
        </w:rPr>
        <w:t>sljedeće dokumente:</w:t>
      </w:r>
    </w:p>
    <w:p w14:paraId="64551432" w14:textId="573C83B6" w:rsidR="00F04F37" w:rsidRPr="0039573C" w:rsidRDefault="00F04F37" w:rsidP="00F04F37">
      <w:pPr>
        <w:ind w:left="175" w:hanging="283"/>
        <w:contextualSpacing/>
        <w:rPr>
          <w:rFonts w:cs="Arial"/>
          <w:sz w:val="24"/>
          <w:szCs w:val="24"/>
          <w:u w:val="single"/>
          <w:lang w:val="hr-HR"/>
        </w:rPr>
      </w:pPr>
    </w:p>
    <w:p w14:paraId="7AEF56BB" w14:textId="4FBFDBDB" w:rsidR="00B02EC9" w:rsidRPr="0079715E" w:rsidRDefault="0079715E" w:rsidP="0039573C">
      <w:pPr>
        <w:pStyle w:val="ListParagraph"/>
        <w:numPr>
          <w:ilvl w:val="0"/>
          <w:numId w:val="34"/>
        </w:numPr>
        <w:spacing w:after="0" w:line="240" w:lineRule="auto"/>
        <w:ind w:left="284" w:hanging="426"/>
        <w:rPr>
          <w:rFonts w:cs="Arial"/>
          <w:sz w:val="24"/>
          <w:szCs w:val="24"/>
          <w:lang w:val="hr-HR"/>
        </w:rPr>
      </w:pPr>
      <w:r w:rsidRPr="0079715E">
        <w:rPr>
          <w:rFonts w:eastAsia="Calibri" w:cs="Arial"/>
          <w:sz w:val="24"/>
          <w:szCs w:val="24"/>
          <w:lang w:val="hr-HR"/>
        </w:rPr>
        <w:t>O</w:t>
      </w:r>
      <w:r w:rsidR="00B02EC9" w:rsidRPr="0079715E">
        <w:rPr>
          <w:rFonts w:eastAsia="Calibri" w:cs="Arial"/>
          <w:sz w:val="24"/>
          <w:szCs w:val="24"/>
          <w:lang w:val="hr-HR"/>
        </w:rPr>
        <w:t xml:space="preserve">soba s invaliditetom </w:t>
      </w:r>
      <w:r>
        <w:rPr>
          <w:rFonts w:eastAsia="Calibri" w:cs="Arial"/>
          <w:sz w:val="24"/>
          <w:szCs w:val="24"/>
          <w:lang w:val="hr-HR"/>
        </w:rPr>
        <w:t xml:space="preserve">koja se samozapošljava </w:t>
      </w:r>
      <w:r w:rsidR="00B02EC9" w:rsidRPr="0079715E">
        <w:rPr>
          <w:rFonts w:eastAsia="Calibri" w:cs="Arial"/>
          <w:sz w:val="24"/>
          <w:szCs w:val="24"/>
          <w:lang w:val="hr-HR"/>
        </w:rPr>
        <w:t xml:space="preserve">popunjava i dostavlja obrazac - </w:t>
      </w:r>
      <w:r w:rsidR="00B02EC9" w:rsidRPr="0079715E">
        <w:rPr>
          <w:rFonts w:eastAsia="Calibri" w:cs="Arial"/>
          <w:b/>
          <w:sz w:val="24"/>
          <w:szCs w:val="24"/>
          <w:lang w:val="hr-HR"/>
        </w:rPr>
        <w:t>Obrazac ZOSI</w:t>
      </w:r>
      <w:r w:rsidR="00B02EC9" w:rsidRPr="0079715E">
        <w:rPr>
          <w:rFonts w:eastAsia="Calibri" w:cs="Arial"/>
          <w:sz w:val="24"/>
          <w:szCs w:val="24"/>
          <w:lang w:val="hr-HR"/>
        </w:rPr>
        <w:t>.</w:t>
      </w:r>
      <w:r w:rsidR="00B02EC9" w:rsidRPr="0079715E">
        <w:rPr>
          <w:rFonts w:eastAsia="Calibri" w:cs="Arial"/>
          <w:b/>
          <w:sz w:val="24"/>
          <w:szCs w:val="24"/>
          <w:lang w:val="hr-HR"/>
        </w:rPr>
        <w:t xml:space="preserve"> </w:t>
      </w:r>
    </w:p>
    <w:p w14:paraId="36129B7E" w14:textId="77777777" w:rsidR="00FA259E" w:rsidRDefault="00B02EC9" w:rsidP="0039573C">
      <w:pPr>
        <w:spacing w:after="0" w:line="240" w:lineRule="auto"/>
        <w:ind w:left="317" w:hanging="425"/>
        <w:contextualSpacing/>
        <w:rPr>
          <w:rFonts w:cs="Arial"/>
          <w:sz w:val="24"/>
          <w:szCs w:val="24"/>
          <w:lang w:val="hr-HR"/>
        </w:rPr>
      </w:pPr>
      <w:r w:rsidRPr="003B3F3C">
        <w:rPr>
          <w:rFonts w:eastAsia="Calibri" w:cs="Arial"/>
          <w:sz w:val="24"/>
          <w:szCs w:val="24"/>
          <w:lang w:val="hr-HR"/>
        </w:rPr>
        <w:t xml:space="preserve">      Obrasci  su dostupni na internet stranici Fonda, </w:t>
      </w:r>
      <w:hyperlink r:id="rId9" w:history="1">
        <w:r w:rsidRPr="003B3F3C">
          <w:rPr>
            <w:rFonts w:eastAsia="Calibri" w:cs="Arial"/>
            <w:sz w:val="24"/>
            <w:szCs w:val="24"/>
            <w:u w:val="single"/>
            <w:lang w:val="hr-HR"/>
          </w:rPr>
          <w:t>www.fond.ba</w:t>
        </w:r>
      </w:hyperlink>
      <w:r w:rsidRPr="003B3F3C">
        <w:rPr>
          <w:rFonts w:cs="Arial"/>
          <w:sz w:val="24"/>
          <w:szCs w:val="24"/>
          <w:lang w:val="hr-HR"/>
        </w:rPr>
        <w:t>.</w:t>
      </w:r>
    </w:p>
    <w:p w14:paraId="3D7336A3" w14:textId="7C478EAE" w:rsidR="00B02EC9" w:rsidRPr="00FA259E" w:rsidRDefault="00B02EC9" w:rsidP="0039573C">
      <w:pPr>
        <w:pStyle w:val="ListParagraph"/>
        <w:numPr>
          <w:ilvl w:val="0"/>
          <w:numId w:val="34"/>
        </w:numPr>
        <w:spacing w:after="0" w:line="240" w:lineRule="auto"/>
        <w:ind w:left="284" w:hanging="426"/>
        <w:rPr>
          <w:rFonts w:cs="Arial"/>
          <w:sz w:val="24"/>
          <w:szCs w:val="24"/>
          <w:lang w:val="hr-HR"/>
        </w:rPr>
      </w:pPr>
      <w:r w:rsidRPr="00FA259E">
        <w:rPr>
          <w:rFonts w:eastAsia="Calibri" w:cs="Arial"/>
          <w:sz w:val="24"/>
          <w:szCs w:val="24"/>
          <w:lang w:val="hr-HR"/>
        </w:rPr>
        <w:t xml:space="preserve">Dokaz o invaliditetu </w:t>
      </w:r>
      <w:r w:rsidR="00FA259E">
        <w:rPr>
          <w:rFonts w:eastAsia="Calibri" w:cs="Arial"/>
          <w:sz w:val="24"/>
          <w:szCs w:val="24"/>
          <w:lang w:val="hr-HR"/>
        </w:rPr>
        <w:t xml:space="preserve">za </w:t>
      </w:r>
      <w:r w:rsidR="00FA259E" w:rsidRPr="00FA259E">
        <w:rPr>
          <w:rFonts w:eastAsia="Calibri" w:cs="Arial"/>
          <w:sz w:val="24"/>
          <w:szCs w:val="24"/>
          <w:lang w:val="hr-HR"/>
        </w:rPr>
        <w:t>osob</w:t>
      </w:r>
      <w:r w:rsidR="00FA259E">
        <w:rPr>
          <w:rFonts w:eastAsia="Calibri" w:cs="Arial"/>
          <w:sz w:val="24"/>
          <w:szCs w:val="24"/>
          <w:lang w:val="hr-HR"/>
        </w:rPr>
        <w:t>u</w:t>
      </w:r>
      <w:r w:rsidR="00FA259E" w:rsidRPr="00FA259E">
        <w:rPr>
          <w:rFonts w:eastAsia="Calibri" w:cs="Arial"/>
          <w:sz w:val="24"/>
          <w:szCs w:val="24"/>
          <w:lang w:val="hr-HR"/>
        </w:rPr>
        <w:t xml:space="preserve"> koja se samozapošljava </w:t>
      </w:r>
      <w:r w:rsidRPr="00FA259E">
        <w:rPr>
          <w:rFonts w:eastAsia="Calibri" w:cs="Arial"/>
          <w:sz w:val="24"/>
          <w:szCs w:val="24"/>
          <w:lang w:val="hr-HR"/>
        </w:rPr>
        <w:t xml:space="preserve">(ovjerena kopija) - Javnim pozivom u djelu </w:t>
      </w:r>
      <w:r w:rsidRPr="00FA259E">
        <w:rPr>
          <w:rFonts w:eastAsia="Calibri" w:cs="Arial"/>
          <w:b/>
          <w:sz w:val="24"/>
          <w:szCs w:val="24"/>
          <w:lang w:val="hr-HR"/>
        </w:rPr>
        <w:t xml:space="preserve">NAPOMENA! </w:t>
      </w:r>
      <w:r w:rsidRPr="00FA259E">
        <w:rPr>
          <w:rFonts w:eastAsia="Calibri" w:cs="Arial"/>
          <w:sz w:val="24"/>
          <w:szCs w:val="24"/>
          <w:lang w:val="hr-HR"/>
        </w:rPr>
        <w:t xml:space="preserve">detaljnije se precizira koji dokaz se dostavlja za određene kategorije i vrste invaliditeta;  </w:t>
      </w:r>
    </w:p>
    <w:p w14:paraId="3CC96A48" w14:textId="23CBFC73" w:rsidR="00B02EC9" w:rsidRPr="00FA259E" w:rsidRDefault="00B02EC9" w:rsidP="0039573C">
      <w:pPr>
        <w:numPr>
          <w:ilvl w:val="0"/>
          <w:numId w:val="36"/>
        </w:numPr>
        <w:spacing w:after="0" w:line="240" w:lineRule="auto"/>
        <w:ind w:left="284" w:hanging="426"/>
        <w:contextualSpacing/>
        <w:rPr>
          <w:rFonts w:eastAsia="Calibri" w:cs="Arial"/>
          <w:sz w:val="24"/>
          <w:szCs w:val="24"/>
          <w:lang w:val="hr-HR"/>
        </w:rPr>
      </w:pPr>
      <w:r w:rsidRPr="00FA259E">
        <w:rPr>
          <w:rFonts w:eastAsia="Times New Roman" w:cs="Arial"/>
          <w:sz w:val="24"/>
          <w:szCs w:val="24"/>
          <w:lang w:val="hr-HR" w:eastAsia="bs-Latn-BA"/>
        </w:rPr>
        <w:lastRenderedPageBreak/>
        <w:t xml:space="preserve">Kod samozapošljavanja aplikant dostavlja dokaz da je zaposlen nakon zaključenja posljednjeg okončanog javnog poziva Fonda (nakon </w:t>
      </w:r>
      <w:r w:rsidR="00FA259E">
        <w:rPr>
          <w:rFonts w:eastAsia="Times New Roman" w:cs="Arial"/>
          <w:sz w:val="24"/>
          <w:szCs w:val="24"/>
          <w:lang w:val="hr-HR" w:eastAsia="bs-Latn-BA"/>
        </w:rPr>
        <w:t>06.04.2022. godine</w:t>
      </w:r>
      <w:r w:rsidRPr="00FA259E">
        <w:rPr>
          <w:rFonts w:eastAsia="Times New Roman" w:cs="Arial"/>
          <w:sz w:val="24"/>
          <w:szCs w:val="24"/>
          <w:lang w:val="hr-HR" w:eastAsia="bs-Latn-BA"/>
        </w:rPr>
        <w:t xml:space="preserve">) </w:t>
      </w:r>
      <w:r w:rsidR="0039573C">
        <w:rPr>
          <w:rFonts w:eastAsia="Times New Roman" w:cs="Arial"/>
          <w:sz w:val="24"/>
          <w:szCs w:val="24"/>
          <w:lang w:val="hr-HR" w:eastAsia="bs-Latn-BA"/>
        </w:rPr>
        <w:t xml:space="preserve">- </w:t>
      </w:r>
      <w:r w:rsidRPr="00FA259E">
        <w:rPr>
          <w:rFonts w:eastAsia="Times New Roman" w:cs="Arial"/>
          <w:sz w:val="24"/>
          <w:szCs w:val="24"/>
          <w:lang w:val="hr-HR" w:eastAsia="bs-Latn-BA"/>
        </w:rPr>
        <w:t>obrazac JS 3100 – (ovjerena kopija).</w:t>
      </w:r>
    </w:p>
    <w:p w14:paraId="15FF1CEF" w14:textId="7EE86480" w:rsidR="00B02EC9" w:rsidRPr="003B3F3C" w:rsidRDefault="00B02EC9" w:rsidP="0039573C">
      <w:pPr>
        <w:numPr>
          <w:ilvl w:val="0"/>
          <w:numId w:val="36"/>
        </w:numPr>
        <w:spacing w:after="0" w:line="240" w:lineRule="auto"/>
        <w:ind w:left="284" w:hanging="459"/>
        <w:contextualSpacing/>
        <w:rPr>
          <w:rFonts w:eastAsia="Calibri" w:cs="Arial"/>
          <w:sz w:val="24"/>
          <w:szCs w:val="24"/>
          <w:lang w:val="hr-HR"/>
        </w:rPr>
      </w:pPr>
      <w:r w:rsidRPr="003B3F3C">
        <w:rPr>
          <w:rFonts w:eastAsia="Calibri" w:cs="Arial"/>
          <w:sz w:val="24"/>
          <w:szCs w:val="24"/>
          <w:lang w:val="hr-HR"/>
        </w:rPr>
        <w:t xml:space="preserve">Potpisana i ovjerena izjava </w:t>
      </w:r>
      <w:r w:rsidR="00FA259E">
        <w:rPr>
          <w:rFonts w:eastAsia="Calibri" w:cs="Arial"/>
          <w:sz w:val="24"/>
          <w:szCs w:val="24"/>
          <w:lang w:val="hr-HR"/>
        </w:rPr>
        <w:t xml:space="preserve">obrtnika </w:t>
      </w:r>
      <w:r w:rsidRPr="003B3F3C">
        <w:rPr>
          <w:rFonts w:eastAsia="Calibri" w:cs="Arial"/>
          <w:sz w:val="24"/>
          <w:szCs w:val="24"/>
          <w:lang w:val="hr-HR"/>
        </w:rPr>
        <w:t>da samozapošljavanje nije financijski podržano u okviru programa zapošljavanja Federalnog zavoda za zapošljavanje ili kantonalne službe zapošljavanja, niti od strane drugog financijera (original);</w:t>
      </w:r>
    </w:p>
    <w:p w14:paraId="17CF66D0" w14:textId="77777777" w:rsidR="00FA259E" w:rsidRDefault="00B02EC9" w:rsidP="0039573C">
      <w:pPr>
        <w:numPr>
          <w:ilvl w:val="0"/>
          <w:numId w:val="36"/>
        </w:numPr>
        <w:spacing w:after="0" w:line="240" w:lineRule="auto"/>
        <w:ind w:left="317" w:hanging="425"/>
        <w:contextualSpacing/>
        <w:rPr>
          <w:rFonts w:eastAsia="Calibri" w:cs="Arial"/>
          <w:sz w:val="24"/>
          <w:szCs w:val="24"/>
          <w:lang w:val="hr-HR"/>
        </w:rPr>
      </w:pPr>
      <w:r w:rsidRPr="003B3F3C">
        <w:rPr>
          <w:rFonts w:eastAsia="Calibri" w:cs="Arial"/>
          <w:sz w:val="24"/>
          <w:szCs w:val="24"/>
          <w:lang w:val="hr-HR"/>
        </w:rPr>
        <w:t xml:space="preserve">U slučaju da se radi o osobi </w:t>
      </w:r>
      <w:r w:rsidR="00FA259E">
        <w:rPr>
          <w:rFonts w:eastAsia="Calibri" w:cs="Arial"/>
          <w:sz w:val="24"/>
          <w:szCs w:val="24"/>
          <w:lang w:val="hr-HR"/>
        </w:rPr>
        <w:t xml:space="preserve">(samostalnom obrtniku) </w:t>
      </w:r>
      <w:r w:rsidRPr="003B3F3C">
        <w:rPr>
          <w:rFonts w:eastAsia="Calibri" w:cs="Arial"/>
          <w:sz w:val="24"/>
          <w:szCs w:val="24"/>
          <w:lang w:val="hr-HR"/>
        </w:rPr>
        <w:t>na koju se primjenjuje odredba iz Poglavlja III stav (4) Javnog poziva, dostavlja se originalna u Općini/Gradu ovjerena, vlastoručno potpisana izjava osobe sa invaliditetom da se na nju odnosi navedena odredba.</w:t>
      </w:r>
    </w:p>
    <w:p w14:paraId="71602074" w14:textId="77777777" w:rsidR="00FA259E" w:rsidRDefault="00F04F37" w:rsidP="0039573C">
      <w:pPr>
        <w:numPr>
          <w:ilvl w:val="0"/>
          <w:numId w:val="36"/>
        </w:numPr>
        <w:spacing w:after="0" w:line="240" w:lineRule="auto"/>
        <w:ind w:left="317" w:hanging="425"/>
        <w:contextualSpacing/>
        <w:rPr>
          <w:rFonts w:eastAsia="Calibri" w:cs="Arial"/>
          <w:sz w:val="24"/>
          <w:szCs w:val="24"/>
          <w:lang w:val="hr-HR"/>
        </w:rPr>
      </w:pPr>
      <w:r w:rsidRPr="00FA259E">
        <w:rPr>
          <w:rFonts w:eastAsia="Calibri" w:cs="Arial"/>
          <w:sz w:val="24"/>
          <w:szCs w:val="24"/>
          <w:lang w:val="hr-HR"/>
        </w:rPr>
        <w:t>Rješenje o registraciji određenog oblika samostalne djelatnosti, uključujući i poljoprivredu kao jedino ili glavno zanimanje (ovjerena kopija);</w:t>
      </w:r>
    </w:p>
    <w:p w14:paraId="3AFD2250" w14:textId="77777777" w:rsidR="00544279" w:rsidRDefault="00F04F37" w:rsidP="00544279">
      <w:pPr>
        <w:numPr>
          <w:ilvl w:val="0"/>
          <w:numId w:val="36"/>
        </w:numPr>
        <w:spacing w:after="0" w:line="240" w:lineRule="auto"/>
        <w:ind w:left="317" w:hanging="425"/>
        <w:contextualSpacing/>
        <w:rPr>
          <w:rFonts w:eastAsia="Calibri" w:cs="Arial"/>
          <w:sz w:val="24"/>
          <w:szCs w:val="24"/>
          <w:lang w:val="hr-HR"/>
        </w:rPr>
      </w:pPr>
      <w:r w:rsidRPr="00FA259E">
        <w:rPr>
          <w:rFonts w:cs="Arial"/>
          <w:sz w:val="24"/>
          <w:szCs w:val="24"/>
          <w:lang w:val="hr-HR"/>
        </w:rPr>
        <w:t>Rješenje o razvrstavanju subjekta prema djelatnosti – statistika (ovjerena kopija).</w:t>
      </w:r>
    </w:p>
    <w:p w14:paraId="387D71AE" w14:textId="0D240C6B" w:rsidR="00F04F37" w:rsidRPr="00544279" w:rsidRDefault="00F04F37" w:rsidP="00544279">
      <w:pPr>
        <w:numPr>
          <w:ilvl w:val="0"/>
          <w:numId w:val="36"/>
        </w:numPr>
        <w:spacing w:after="0" w:line="240" w:lineRule="auto"/>
        <w:ind w:left="317" w:hanging="425"/>
        <w:contextualSpacing/>
        <w:rPr>
          <w:rFonts w:eastAsia="Calibri" w:cs="Arial"/>
          <w:sz w:val="24"/>
          <w:szCs w:val="24"/>
          <w:lang w:val="hr-HR"/>
        </w:rPr>
      </w:pPr>
      <w:r w:rsidRPr="00544279">
        <w:rPr>
          <w:rFonts w:cs="Arial"/>
          <w:sz w:val="24"/>
          <w:szCs w:val="24"/>
          <w:lang w:val="hr-HR"/>
        </w:rPr>
        <w:t>Predračun/ponudu</w:t>
      </w:r>
      <w:r w:rsidR="00725788" w:rsidRPr="00544279">
        <w:rPr>
          <w:rFonts w:cs="Arial"/>
          <w:sz w:val="24"/>
          <w:szCs w:val="24"/>
          <w:lang w:val="hr-HR"/>
        </w:rPr>
        <w:t xml:space="preserve"> </w:t>
      </w:r>
      <w:r w:rsidRPr="00544279">
        <w:rPr>
          <w:rFonts w:cs="Arial"/>
          <w:sz w:val="24"/>
          <w:szCs w:val="24"/>
          <w:lang w:val="hr-HR"/>
        </w:rPr>
        <w:t>ukoliko su budžetom planirane namjene: a) za prilagodbu radnog mjesta i uslova rada potrebama osobe sa invaliditetom, što podrazumjeva adaptaciju prostora i nabavku specijalnih pomagala i opreme u skladu sa potrebama osobe sa invaliditetom u radu i b) nabavku sredstava za rad osobe koja se zapošljava/samozapošljava, te ukoliko je potrebno, financiranje nabavke sirovina i repromaterijala, što ne uključuje robu široke potrošnje namijenjenu preprodaji;</w:t>
      </w:r>
    </w:p>
    <w:p w14:paraId="3F7EFB8D" w14:textId="77777777" w:rsidR="00F04F37" w:rsidRPr="003B3F3C" w:rsidRDefault="00F04F37" w:rsidP="00F04F37">
      <w:pPr>
        <w:pStyle w:val="ListParagraph"/>
        <w:widowControl w:val="0"/>
        <w:numPr>
          <w:ilvl w:val="0"/>
          <w:numId w:val="25"/>
        </w:numPr>
        <w:tabs>
          <w:tab w:val="left" w:pos="601"/>
        </w:tabs>
        <w:autoSpaceDE w:val="0"/>
        <w:autoSpaceDN w:val="0"/>
        <w:spacing w:after="0" w:line="240" w:lineRule="auto"/>
        <w:ind w:left="601"/>
        <w:contextualSpacing w:val="0"/>
        <w:rPr>
          <w:rFonts w:cs="Arial"/>
          <w:sz w:val="24"/>
          <w:szCs w:val="24"/>
        </w:rPr>
      </w:pPr>
      <w:r w:rsidRPr="003B3F3C">
        <w:rPr>
          <w:rFonts w:cs="Arial"/>
          <w:sz w:val="24"/>
          <w:szCs w:val="24"/>
        </w:rPr>
        <w:t>Aplikanti su dužni dostaviti ponude/predračune za aplicirane namjene od dobavljača koji se zvanično bavi prodajom predmetne nabavke ili pružanjem predmetne usluge, o čemu će procjenu vršiti Komisija za ocjenu aplikacija.</w:t>
      </w:r>
    </w:p>
    <w:p w14:paraId="60309BEA" w14:textId="7D6A9FAC" w:rsidR="000B4C67" w:rsidRPr="003B3F3C" w:rsidRDefault="000B4C67" w:rsidP="000B4C67">
      <w:pPr>
        <w:pStyle w:val="ListParagraph"/>
        <w:widowControl w:val="0"/>
        <w:numPr>
          <w:ilvl w:val="0"/>
          <w:numId w:val="25"/>
        </w:numPr>
        <w:tabs>
          <w:tab w:val="left" w:pos="1196"/>
        </w:tabs>
        <w:autoSpaceDE w:val="0"/>
        <w:autoSpaceDN w:val="0"/>
        <w:spacing w:after="0" w:line="240" w:lineRule="auto"/>
        <w:ind w:left="567"/>
        <w:contextualSpacing w:val="0"/>
        <w:rPr>
          <w:rFonts w:cs="Arial"/>
          <w:sz w:val="24"/>
          <w:szCs w:val="24"/>
        </w:rPr>
      </w:pPr>
      <w:r w:rsidRPr="003B3F3C">
        <w:rPr>
          <w:rFonts w:cs="Arial"/>
          <w:sz w:val="24"/>
          <w:szCs w:val="24"/>
        </w:rPr>
        <w:t>Ukoliko korisnik ne može izvršiti nabavku od ponuđača od kojeg je uz aplikaciju i priložio ponudu/predračun, dužan je od Fonda u toku trajanja implementacije novčanog stimulansa pismeno tražiti odobrenje za promjenu predračuna/ponude</w:t>
      </w:r>
      <w:r w:rsidR="00725788" w:rsidRPr="003B3F3C">
        <w:t xml:space="preserve"> </w:t>
      </w:r>
      <w:r w:rsidRPr="003B3F3C">
        <w:rPr>
          <w:rFonts w:cs="Arial"/>
          <w:sz w:val="24"/>
          <w:szCs w:val="24"/>
        </w:rPr>
        <w:t>odnosno</w:t>
      </w:r>
      <w:r w:rsidR="00725788" w:rsidRPr="003B3F3C">
        <w:rPr>
          <w:rFonts w:cs="Arial"/>
          <w:sz w:val="24"/>
          <w:szCs w:val="24"/>
        </w:rPr>
        <w:t xml:space="preserve"> </w:t>
      </w:r>
      <w:r w:rsidRPr="003B3F3C">
        <w:rPr>
          <w:rFonts w:cs="Arial"/>
          <w:sz w:val="24"/>
          <w:szCs w:val="24"/>
        </w:rPr>
        <w:t>ponuđača. Ukoliko korisnik ipak izvrši nabavku u skladu sa potpisanim Ugovorom i podnesenim Aplikacionim obrascem, ali od drugog ponuđača bez prethodnog pismenog odobrenja Fonda, isti se može do momenta usvajanja konačnog izvještaja o namjenskom utrošku sredstava po predmetnom javnom pozivu obratiti Upravnom odboru Fonda, koji će donijeti konačnu odluku o tome da li se nabavka smatra opravdanom;</w:t>
      </w:r>
    </w:p>
    <w:p w14:paraId="3DAF89E9" w14:textId="32A5F974" w:rsidR="00F04F37" w:rsidRPr="003B3F3C" w:rsidRDefault="00F04F37" w:rsidP="000206EA">
      <w:pPr>
        <w:pStyle w:val="ListParagraph"/>
        <w:numPr>
          <w:ilvl w:val="0"/>
          <w:numId w:val="38"/>
        </w:numPr>
        <w:spacing w:after="0" w:line="240" w:lineRule="auto"/>
        <w:rPr>
          <w:rFonts w:eastAsia="Times New Roman" w:cs="Arial"/>
          <w:sz w:val="24"/>
          <w:szCs w:val="24"/>
          <w:lang w:val="hr-HR" w:eastAsia="bs-Latn-BA"/>
        </w:rPr>
      </w:pPr>
      <w:r w:rsidRPr="003B3F3C">
        <w:rPr>
          <w:rFonts w:cs="Arial"/>
          <w:sz w:val="24"/>
          <w:szCs w:val="24"/>
        </w:rPr>
        <w:t>Ukoliko se planira namjena „asistent u radu“ neophodno je uz aplikaciju dostaviti izjavu o angažovanju asistenta koja najmanje sadrži: ime i prezime asistenta, zanimanje, kompetencije te poslove koje će asistent obavljati, u suprotnom ova namjena neće biti odobrena</w:t>
      </w:r>
      <w:r w:rsidRPr="003B3F3C">
        <w:rPr>
          <w:rFonts w:cs="Arial"/>
          <w:b/>
          <w:sz w:val="24"/>
          <w:szCs w:val="24"/>
        </w:rPr>
        <w:t>;</w:t>
      </w:r>
    </w:p>
    <w:p w14:paraId="245FA48B" w14:textId="6147A60E" w:rsidR="00725788" w:rsidRDefault="00725788" w:rsidP="00725788">
      <w:pPr>
        <w:pStyle w:val="ListParagraph"/>
        <w:spacing w:after="0" w:line="240" w:lineRule="auto"/>
        <w:ind w:left="317"/>
        <w:rPr>
          <w:rFonts w:eastAsia="Times New Roman" w:cs="Arial"/>
          <w:sz w:val="24"/>
          <w:szCs w:val="24"/>
          <w:lang w:val="hr-HR" w:eastAsia="bs-Latn-BA"/>
        </w:rPr>
      </w:pPr>
    </w:p>
    <w:p w14:paraId="5E485EE6" w14:textId="77777777" w:rsidR="00FA259E" w:rsidRPr="0039573C" w:rsidRDefault="00FA259E" w:rsidP="0039573C">
      <w:pPr>
        <w:spacing w:after="0" w:line="240" w:lineRule="auto"/>
        <w:rPr>
          <w:rFonts w:eastAsia="Times New Roman" w:cs="Arial"/>
          <w:sz w:val="24"/>
          <w:szCs w:val="24"/>
          <w:lang w:val="hr-HR" w:eastAsia="bs-Latn-BA"/>
        </w:rPr>
      </w:pPr>
    </w:p>
    <w:p w14:paraId="124A81B2" w14:textId="77777777" w:rsidR="00F04F37" w:rsidRPr="003B3F3C" w:rsidRDefault="00F04F37" w:rsidP="00F04F37">
      <w:pPr>
        <w:pStyle w:val="ListParagraph"/>
        <w:numPr>
          <w:ilvl w:val="0"/>
          <w:numId w:val="22"/>
        </w:numPr>
        <w:spacing w:after="0" w:line="240" w:lineRule="auto"/>
        <w:ind w:left="323" w:hanging="425"/>
        <w:rPr>
          <w:rFonts w:eastAsia="Times New Roman" w:cs="Arial"/>
          <w:sz w:val="24"/>
          <w:szCs w:val="24"/>
          <w:lang w:val="hr-HR" w:eastAsia="bs-Latn-BA"/>
        </w:rPr>
      </w:pPr>
      <w:r w:rsidRPr="003B3F3C">
        <w:rPr>
          <w:rFonts w:cs="Arial"/>
          <w:sz w:val="24"/>
          <w:szCs w:val="24"/>
          <w:lang w:val="hr-HR"/>
        </w:rPr>
        <w:t>Fond zadržava pravo da provjeri validnost priloženih dokumenata.</w:t>
      </w:r>
    </w:p>
    <w:p w14:paraId="4F5E392B" w14:textId="77777777" w:rsidR="00F04F37" w:rsidRPr="003B3F3C" w:rsidRDefault="00F04F37" w:rsidP="00F04F37">
      <w:pPr>
        <w:pStyle w:val="ListParagraph"/>
        <w:numPr>
          <w:ilvl w:val="0"/>
          <w:numId w:val="22"/>
        </w:numPr>
        <w:spacing w:after="0" w:line="240" w:lineRule="auto"/>
        <w:ind w:left="323" w:hanging="425"/>
        <w:rPr>
          <w:rFonts w:eastAsia="Times New Roman" w:cs="Arial"/>
          <w:sz w:val="24"/>
          <w:szCs w:val="24"/>
          <w:lang w:val="hr-HR" w:eastAsia="bs-Latn-BA"/>
        </w:rPr>
      </w:pPr>
      <w:r w:rsidRPr="003B3F3C">
        <w:rPr>
          <w:rFonts w:cs="Arial"/>
          <w:sz w:val="24"/>
          <w:szCs w:val="24"/>
          <w:lang w:val="hr-HR"/>
        </w:rPr>
        <w:t>Fond preporučuje da se sve aplikacije jednog subjekata dostave u jednoj koverti.</w:t>
      </w:r>
    </w:p>
    <w:p w14:paraId="6CC4069A" w14:textId="7C2997D1" w:rsidR="00F04F37" w:rsidRPr="003B3F3C" w:rsidRDefault="00F04F37" w:rsidP="00F04F37">
      <w:pPr>
        <w:pStyle w:val="ListParagraph"/>
        <w:numPr>
          <w:ilvl w:val="0"/>
          <w:numId w:val="22"/>
        </w:numPr>
        <w:spacing w:after="0" w:line="240" w:lineRule="auto"/>
        <w:ind w:left="323" w:hanging="425"/>
        <w:rPr>
          <w:rFonts w:eastAsia="Times New Roman" w:cs="Arial"/>
          <w:sz w:val="24"/>
          <w:szCs w:val="24"/>
          <w:lang w:val="hr-HR" w:eastAsia="bs-Latn-BA"/>
        </w:rPr>
      </w:pPr>
      <w:r w:rsidRPr="003B3F3C">
        <w:rPr>
          <w:rFonts w:cs="Arial"/>
          <w:sz w:val="24"/>
          <w:szCs w:val="24"/>
          <w:lang w:val="hr-HR"/>
        </w:rPr>
        <w:t>Ukoliko aplikant dokumentaciju traženu javnim pozivom dostavlja u odvojenim kovertama za svaku osobu zasebno, obavezan je da u jednoj od aplikacija dokumente dostavi u originalu/ovjerenoj fotokopiji kako je i naznačeno u javnom pozivu. U ostalim kovertama se mogu dostaviti fotokopije traženih dokumenata uz obavezu da se navedeno naznači u aplikaciji.</w:t>
      </w:r>
      <w:bookmarkStart w:id="5" w:name="_Hlk63770502"/>
    </w:p>
    <w:p w14:paraId="373E35EF" w14:textId="77777777" w:rsidR="00F04F37" w:rsidRPr="003B3F3C" w:rsidRDefault="00F04F37" w:rsidP="00F04F37">
      <w:pPr>
        <w:pStyle w:val="ListParagraph"/>
        <w:numPr>
          <w:ilvl w:val="0"/>
          <w:numId w:val="22"/>
        </w:numPr>
        <w:spacing w:after="0" w:line="240" w:lineRule="auto"/>
        <w:ind w:left="323" w:hanging="425"/>
        <w:rPr>
          <w:rFonts w:eastAsia="Times New Roman" w:cs="Arial"/>
          <w:sz w:val="24"/>
          <w:szCs w:val="24"/>
          <w:lang w:val="hr-HR" w:eastAsia="bs-Latn-BA"/>
        </w:rPr>
      </w:pPr>
      <w:r w:rsidRPr="003B3F3C">
        <w:rPr>
          <w:rFonts w:eastAsia="Times New Roman" w:cs="Arial"/>
          <w:sz w:val="24"/>
          <w:szCs w:val="24"/>
          <w:lang w:val="hr-HR" w:eastAsia="bs-Latn-BA"/>
        </w:rPr>
        <w:t xml:space="preserve">Komisija za selekciju aplikacija će prihvatiti ovjerene fotokopije dokumenata za aplikante koji su istovremeno aplicirali i na programe, ukoliko je dokumentacija za programe dostavljena u originalu/ovjerenoj fotokopiji tačno kako je traženo javnim pozivom, pod uslovom da je navedeno jasno naznačeno u aplikaciji. </w:t>
      </w:r>
    </w:p>
    <w:p w14:paraId="68A7F28E" w14:textId="77777777" w:rsidR="00F04F37" w:rsidRPr="003B3F3C" w:rsidRDefault="00F04F37" w:rsidP="000B4C67">
      <w:pPr>
        <w:pStyle w:val="ListParagraph"/>
        <w:numPr>
          <w:ilvl w:val="0"/>
          <w:numId w:val="22"/>
        </w:numPr>
        <w:spacing w:after="0" w:line="240" w:lineRule="auto"/>
        <w:ind w:left="284" w:hanging="568"/>
        <w:rPr>
          <w:rFonts w:eastAsia="Times New Roman" w:cs="Arial"/>
          <w:sz w:val="24"/>
          <w:szCs w:val="24"/>
          <w:lang w:val="hr-HR" w:eastAsia="bs-Latn-BA"/>
        </w:rPr>
      </w:pPr>
      <w:r w:rsidRPr="003B3F3C">
        <w:rPr>
          <w:rFonts w:cs="Arial"/>
          <w:sz w:val="24"/>
          <w:szCs w:val="24"/>
          <w:lang w:val="hr-HR"/>
        </w:rPr>
        <w:t xml:space="preserve">Zahtjev za finaciranje/sufinanciranje zapošljavanja osoba sa invaliditetom može se podnijeti za najviše </w:t>
      </w:r>
      <w:r w:rsidRPr="003B3F3C">
        <w:rPr>
          <w:rFonts w:cs="Arial"/>
          <w:sz w:val="24"/>
          <w:szCs w:val="24"/>
          <w:u w:val="single"/>
          <w:lang w:val="hr-HR"/>
        </w:rPr>
        <w:t>pet osoba</w:t>
      </w:r>
      <w:r w:rsidRPr="003B3F3C">
        <w:rPr>
          <w:rFonts w:cs="Arial"/>
          <w:sz w:val="24"/>
          <w:szCs w:val="24"/>
          <w:lang w:val="hr-HR"/>
        </w:rPr>
        <w:t xml:space="preserve"> sa invaliditetom, uz posebno popunjavanje aplikacionog obrasca za svaku osobu za koju se aplicira. Ukoliko aplikant podnese zahtjev za zapošljavanje više od pet osoba, Fond će dodijeliti sredstva za najviše pet osoba koje prema bodovnoj rang listi ulaze u raspodjelu sredstava.</w:t>
      </w:r>
    </w:p>
    <w:bookmarkEnd w:id="5"/>
    <w:p w14:paraId="0E111E89" w14:textId="17742FC7" w:rsidR="00F04F37" w:rsidRDefault="00F04F37" w:rsidP="00F04F37">
      <w:pPr>
        <w:contextualSpacing/>
        <w:rPr>
          <w:rFonts w:cs="Arial"/>
          <w:sz w:val="24"/>
          <w:szCs w:val="24"/>
          <w:lang w:val="hr-HR"/>
        </w:rPr>
      </w:pPr>
    </w:p>
    <w:p w14:paraId="5F59A01C" w14:textId="0C604291" w:rsidR="00B45388" w:rsidRDefault="00B45388" w:rsidP="00F04F37">
      <w:pPr>
        <w:contextualSpacing/>
        <w:rPr>
          <w:rFonts w:cs="Arial"/>
          <w:sz w:val="24"/>
          <w:szCs w:val="24"/>
          <w:lang w:val="hr-HR"/>
        </w:rPr>
      </w:pPr>
    </w:p>
    <w:p w14:paraId="63E679D5" w14:textId="1BDCD352" w:rsidR="00B45388" w:rsidRDefault="00B45388" w:rsidP="00F04F37">
      <w:pPr>
        <w:contextualSpacing/>
        <w:rPr>
          <w:rFonts w:cs="Arial"/>
          <w:sz w:val="24"/>
          <w:szCs w:val="24"/>
          <w:lang w:val="hr-HR"/>
        </w:rPr>
      </w:pPr>
    </w:p>
    <w:p w14:paraId="01A3BCB2" w14:textId="77777777" w:rsidR="00B45388" w:rsidRPr="003B3F3C" w:rsidRDefault="00B45388" w:rsidP="00F04F37">
      <w:pPr>
        <w:contextualSpacing/>
        <w:rPr>
          <w:rFonts w:cs="Arial"/>
          <w:sz w:val="24"/>
          <w:szCs w:val="24"/>
          <w:lang w:val="hr-HR"/>
        </w:rPr>
      </w:pPr>
    </w:p>
    <w:p w14:paraId="41CD254B" w14:textId="77777777" w:rsidR="00F04F37" w:rsidRPr="003B3F3C" w:rsidRDefault="00F04F37" w:rsidP="00F04F37">
      <w:pPr>
        <w:contextualSpacing/>
        <w:rPr>
          <w:rFonts w:cs="Arial"/>
          <w:b/>
          <w:sz w:val="24"/>
          <w:szCs w:val="24"/>
          <w:lang w:val="hr-HR"/>
        </w:rPr>
      </w:pPr>
      <w:r w:rsidRPr="003B3F3C">
        <w:rPr>
          <w:rFonts w:cs="Arial"/>
          <w:b/>
          <w:sz w:val="24"/>
          <w:szCs w:val="24"/>
          <w:lang w:val="hr-HR"/>
        </w:rPr>
        <w:lastRenderedPageBreak/>
        <w:t>VI PROCEDURA PROVOĐENJA JAVNOG POZIVA I VREDNOVANJE / OCIJENJIVANJA</w:t>
      </w:r>
    </w:p>
    <w:p w14:paraId="761C7892" w14:textId="77777777" w:rsidR="00F04F37" w:rsidRPr="003B3F3C" w:rsidRDefault="00F04F37" w:rsidP="00F04F37">
      <w:pPr>
        <w:contextualSpacing/>
        <w:rPr>
          <w:rFonts w:cs="Arial"/>
          <w:b/>
          <w:sz w:val="24"/>
          <w:szCs w:val="24"/>
          <w:lang w:val="hr-HR"/>
        </w:rPr>
      </w:pPr>
      <w:r w:rsidRPr="003B3F3C">
        <w:rPr>
          <w:rFonts w:cs="Arial"/>
          <w:b/>
          <w:sz w:val="24"/>
          <w:szCs w:val="24"/>
          <w:lang w:val="hr-HR"/>
        </w:rPr>
        <w:t xml:space="preserve">    PRISTIGLIH APLIKACIJA </w:t>
      </w:r>
    </w:p>
    <w:p w14:paraId="3D4A806F" w14:textId="77777777" w:rsidR="00F04F37" w:rsidRPr="003B3F3C" w:rsidRDefault="00F04F37" w:rsidP="00F04F37">
      <w:pPr>
        <w:contextualSpacing/>
        <w:rPr>
          <w:rFonts w:cs="Arial"/>
          <w:b/>
          <w:sz w:val="24"/>
          <w:szCs w:val="24"/>
          <w:lang w:val="hr-HR"/>
        </w:rPr>
      </w:pPr>
    </w:p>
    <w:p w14:paraId="6E2E04DA" w14:textId="2F8BC0AC" w:rsidR="00F04F37" w:rsidRPr="003B3F3C" w:rsidRDefault="00F04F37" w:rsidP="00F04F37">
      <w:pPr>
        <w:contextualSpacing/>
        <w:rPr>
          <w:rFonts w:cs="Arial"/>
          <w:sz w:val="24"/>
          <w:szCs w:val="24"/>
          <w:lang w:val="hr-HR"/>
        </w:rPr>
      </w:pPr>
      <w:r w:rsidRPr="003B3F3C">
        <w:rPr>
          <w:rFonts w:cs="Arial"/>
          <w:sz w:val="24"/>
          <w:szCs w:val="24"/>
          <w:lang w:val="hr-HR"/>
        </w:rPr>
        <w:t>Vrednovanje/ocijenjivanje pristiglih aplikacija, kriteriji i mjerila za dodijelu sredstava, postupci za spriječavanje sukoba interesa, utvđeni rokovi za provođenje procedure za dodijelu sredstava, te ostala pitanja vezano za proceduru provođenja javnog poziva, detaljno su obrazložena u Pravilniku o raspodjeli sredstava Fonda za profesionalnu rehabilitaciju i zapošljavanje osoba sa invaliditetom za dodjelu novčanog stimulansa za novo zapošljavanje osoba sa invaliditetom broj: 01-02-2-</w:t>
      </w:r>
      <w:r w:rsidR="00C7628B" w:rsidRPr="003B3F3C">
        <w:rPr>
          <w:rFonts w:cs="Arial"/>
          <w:sz w:val="24"/>
          <w:szCs w:val="24"/>
          <w:lang w:val="hr-HR"/>
        </w:rPr>
        <w:t>2623</w:t>
      </w:r>
      <w:r w:rsidRPr="003B3F3C">
        <w:rPr>
          <w:rFonts w:cs="Arial"/>
          <w:sz w:val="24"/>
          <w:szCs w:val="24"/>
          <w:lang w:val="hr-HR"/>
        </w:rPr>
        <w:t>/2</w:t>
      </w:r>
      <w:r w:rsidR="00554657" w:rsidRPr="003B3F3C">
        <w:rPr>
          <w:rFonts w:cs="Arial"/>
          <w:sz w:val="24"/>
          <w:szCs w:val="24"/>
          <w:lang w:val="hr-HR"/>
        </w:rPr>
        <w:t>2</w:t>
      </w:r>
      <w:r w:rsidRPr="003B3F3C">
        <w:rPr>
          <w:rFonts w:cs="Arial"/>
          <w:sz w:val="24"/>
          <w:szCs w:val="24"/>
          <w:lang w:val="hr-HR"/>
        </w:rPr>
        <w:t xml:space="preserve"> od </w:t>
      </w:r>
      <w:r w:rsidR="00C7628B" w:rsidRPr="003B3F3C">
        <w:rPr>
          <w:rFonts w:cs="Arial"/>
          <w:sz w:val="24"/>
          <w:szCs w:val="24"/>
          <w:lang w:val="hr-HR"/>
        </w:rPr>
        <w:t>14.03.</w:t>
      </w:r>
      <w:r w:rsidRPr="003B3F3C">
        <w:rPr>
          <w:rFonts w:cs="Arial"/>
          <w:sz w:val="24"/>
          <w:szCs w:val="24"/>
          <w:lang w:val="hr-HR"/>
        </w:rPr>
        <w:t>202</w:t>
      </w:r>
      <w:r w:rsidR="00554657" w:rsidRPr="003B3F3C">
        <w:rPr>
          <w:rFonts w:cs="Arial"/>
          <w:sz w:val="24"/>
          <w:szCs w:val="24"/>
          <w:lang w:val="hr-HR"/>
        </w:rPr>
        <w:t>2</w:t>
      </w:r>
      <w:r w:rsidRPr="003B3F3C">
        <w:rPr>
          <w:rFonts w:cs="Arial"/>
          <w:sz w:val="24"/>
          <w:szCs w:val="24"/>
          <w:lang w:val="hr-HR"/>
        </w:rPr>
        <w:t xml:space="preserve">. godine, koji je dostupan na internet stranci Fonda </w:t>
      </w:r>
      <w:hyperlink r:id="rId10" w:history="1">
        <w:r w:rsidRPr="003B3F3C">
          <w:rPr>
            <w:rFonts w:cs="Arial"/>
            <w:sz w:val="24"/>
            <w:szCs w:val="24"/>
            <w:u w:val="single"/>
            <w:lang w:val="hr-HR"/>
          </w:rPr>
          <w:t>www.fond.ba</w:t>
        </w:r>
      </w:hyperlink>
      <w:r w:rsidRPr="003B3F3C">
        <w:rPr>
          <w:rFonts w:cs="Arial"/>
          <w:sz w:val="24"/>
          <w:szCs w:val="24"/>
          <w:lang w:val="hr-HR"/>
        </w:rPr>
        <w:t>.</w:t>
      </w:r>
    </w:p>
    <w:p w14:paraId="767D19ED" w14:textId="4BB14F7D" w:rsidR="00F04F37" w:rsidRPr="003B3F3C" w:rsidRDefault="00F04F37" w:rsidP="00F04F37">
      <w:pPr>
        <w:contextualSpacing/>
        <w:rPr>
          <w:rFonts w:cs="Arial"/>
          <w:sz w:val="24"/>
          <w:szCs w:val="24"/>
          <w:lang w:val="hr-HR"/>
        </w:rPr>
      </w:pPr>
      <w:r w:rsidRPr="003B3F3C">
        <w:rPr>
          <w:rFonts w:cs="Arial"/>
          <w:sz w:val="24"/>
          <w:szCs w:val="24"/>
          <w:lang w:val="hr-HR"/>
        </w:rPr>
        <w:t>Sa aplikantima koji Odlukom Upravnog odbora budu uvršteni u raspodijelu sredstava novčanog stimulansa zaključuje se ugovor kojim su bliže definisana međusobna prava i obaveze.</w:t>
      </w:r>
    </w:p>
    <w:p w14:paraId="6DD29E6D" w14:textId="77777777" w:rsidR="002A4E46" w:rsidRPr="003B3F3C" w:rsidRDefault="002A4E46" w:rsidP="002A4E46">
      <w:pPr>
        <w:spacing w:after="0" w:line="240" w:lineRule="auto"/>
        <w:contextualSpacing/>
        <w:rPr>
          <w:rFonts w:cs="Arial"/>
          <w:sz w:val="24"/>
          <w:szCs w:val="24"/>
        </w:rPr>
      </w:pPr>
      <w:r w:rsidRPr="003B3F3C">
        <w:rPr>
          <w:rFonts w:cs="Arial"/>
          <w:sz w:val="24"/>
          <w:szCs w:val="24"/>
        </w:rPr>
        <w:t>Kao oblik jamstva za izvršenje ugovornih obaveza korisnika sredstava odnosno kao instrument osiguranja namjenskog utroška sredstava koristi se mjenica na glavni račun korisnika sredstva.</w:t>
      </w:r>
    </w:p>
    <w:p w14:paraId="6C4352F6" w14:textId="77777777" w:rsidR="002A4E46" w:rsidRPr="003B3F3C" w:rsidRDefault="002A4E46" w:rsidP="00F04F37">
      <w:pPr>
        <w:contextualSpacing/>
        <w:rPr>
          <w:rFonts w:cs="Arial"/>
          <w:sz w:val="24"/>
          <w:szCs w:val="24"/>
          <w:lang w:val="hr-HR"/>
        </w:rPr>
      </w:pPr>
    </w:p>
    <w:p w14:paraId="06D31EE9" w14:textId="447C6B48" w:rsidR="00554657" w:rsidRPr="003B3F3C" w:rsidRDefault="00554657" w:rsidP="00F04F37">
      <w:pPr>
        <w:contextualSpacing/>
        <w:rPr>
          <w:rFonts w:cs="Arial"/>
          <w:b/>
          <w:sz w:val="24"/>
          <w:szCs w:val="24"/>
          <w:lang w:val="hr-HR"/>
        </w:rPr>
      </w:pPr>
    </w:p>
    <w:p w14:paraId="742C8730" w14:textId="77777777" w:rsidR="006E63E5" w:rsidRPr="003B3F3C" w:rsidRDefault="006E63E5" w:rsidP="00F04F37">
      <w:pPr>
        <w:contextualSpacing/>
        <w:rPr>
          <w:rFonts w:cs="Arial"/>
          <w:b/>
          <w:sz w:val="24"/>
          <w:szCs w:val="24"/>
          <w:lang w:val="hr-HR"/>
        </w:rPr>
      </w:pPr>
    </w:p>
    <w:p w14:paraId="374C0FC2" w14:textId="6C557296" w:rsidR="00F04F37" w:rsidRPr="003B3F3C" w:rsidRDefault="00F04F37" w:rsidP="00F04F37">
      <w:pPr>
        <w:contextualSpacing/>
        <w:rPr>
          <w:rFonts w:cs="Arial"/>
          <w:b/>
          <w:sz w:val="24"/>
          <w:szCs w:val="24"/>
          <w:lang w:val="hr-HR"/>
        </w:rPr>
      </w:pPr>
      <w:r w:rsidRPr="003B3F3C">
        <w:rPr>
          <w:rFonts w:cs="Arial"/>
          <w:b/>
          <w:sz w:val="24"/>
          <w:szCs w:val="24"/>
          <w:lang w:val="hr-HR"/>
        </w:rPr>
        <w:t>VII PODNOŠENJE APLIKACIJE</w:t>
      </w:r>
    </w:p>
    <w:p w14:paraId="2519C933" w14:textId="77777777" w:rsidR="00554657" w:rsidRPr="003B3F3C" w:rsidRDefault="00554657" w:rsidP="00F04F37">
      <w:pPr>
        <w:contextualSpacing/>
        <w:rPr>
          <w:rFonts w:cs="Arial"/>
          <w:b/>
          <w:sz w:val="24"/>
          <w:szCs w:val="24"/>
          <w:lang w:val="hr-HR"/>
        </w:rPr>
      </w:pPr>
    </w:p>
    <w:p w14:paraId="7C055D70" w14:textId="77777777" w:rsidR="00F04F37" w:rsidRPr="003B3F3C" w:rsidRDefault="00F04F37" w:rsidP="00F04F37">
      <w:pPr>
        <w:numPr>
          <w:ilvl w:val="0"/>
          <w:numId w:val="8"/>
        </w:numPr>
        <w:spacing w:after="0" w:line="240" w:lineRule="auto"/>
        <w:ind w:left="457" w:hanging="426"/>
        <w:contextualSpacing/>
        <w:rPr>
          <w:rFonts w:cs="Arial"/>
          <w:sz w:val="24"/>
          <w:szCs w:val="24"/>
          <w:lang w:val="hr-HR"/>
        </w:rPr>
      </w:pPr>
      <w:r w:rsidRPr="003B3F3C">
        <w:rPr>
          <w:rFonts w:ascii="Tahoma" w:hAnsi="Tahoma" w:cs="Tahoma"/>
          <w:sz w:val="24"/>
          <w:szCs w:val="24"/>
          <w:lang w:val="hr-HR"/>
        </w:rPr>
        <w:t>﻿</w:t>
      </w:r>
      <w:r w:rsidRPr="003B3F3C">
        <w:rPr>
          <w:rFonts w:cs="Arial"/>
          <w:sz w:val="24"/>
          <w:szCs w:val="24"/>
          <w:lang w:val="hr-HR"/>
        </w:rPr>
        <w:t>Aplikacioni obrazac se može preuzeti:</w:t>
      </w:r>
    </w:p>
    <w:p w14:paraId="74DE9B54" w14:textId="77777777" w:rsidR="00F04F37" w:rsidRPr="003B3F3C" w:rsidRDefault="00F04F37" w:rsidP="000206EA">
      <w:pPr>
        <w:numPr>
          <w:ilvl w:val="0"/>
          <w:numId w:val="5"/>
        </w:numPr>
        <w:spacing w:after="0" w:line="240" w:lineRule="auto"/>
        <w:ind w:left="851" w:hanging="425"/>
        <w:contextualSpacing/>
        <w:rPr>
          <w:rFonts w:cs="Arial"/>
          <w:sz w:val="24"/>
          <w:szCs w:val="24"/>
          <w:lang w:val="hr-HR"/>
        </w:rPr>
      </w:pPr>
      <w:r w:rsidRPr="003B3F3C">
        <w:rPr>
          <w:rFonts w:cs="Arial"/>
          <w:sz w:val="24"/>
          <w:szCs w:val="24"/>
          <w:lang w:val="hr-HR"/>
        </w:rPr>
        <w:t>na internet stranici Fonda: www.fond.ba;</w:t>
      </w:r>
    </w:p>
    <w:p w14:paraId="1AF9D948" w14:textId="77777777" w:rsidR="00F04F37" w:rsidRPr="003B3F3C" w:rsidRDefault="00F04F37" w:rsidP="000206EA">
      <w:pPr>
        <w:numPr>
          <w:ilvl w:val="0"/>
          <w:numId w:val="5"/>
        </w:numPr>
        <w:spacing w:after="0" w:line="240" w:lineRule="auto"/>
        <w:ind w:left="851" w:hanging="425"/>
        <w:contextualSpacing/>
        <w:rPr>
          <w:rFonts w:cs="Arial"/>
          <w:sz w:val="24"/>
          <w:szCs w:val="24"/>
          <w:lang w:val="hr-HR"/>
        </w:rPr>
      </w:pPr>
      <w:r w:rsidRPr="003B3F3C">
        <w:rPr>
          <w:rFonts w:cs="Arial"/>
          <w:sz w:val="24"/>
          <w:szCs w:val="24"/>
          <w:lang w:val="hr-HR"/>
        </w:rPr>
        <w:t xml:space="preserve">u prostorijama Fonda, ul. Vilsonovo šetalište br. 10, 71000 Sarajevo. </w:t>
      </w:r>
    </w:p>
    <w:p w14:paraId="7E116B0E" w14:textId="77777777" w:rsidR="00F04F37" w:rsidRPr="003B3F3C" w:rsidRDefault="00F04F37" w:rsidP="000206EA">
      <w:pPr>
        <w:ind w:left="851" w:hanging="425"/>
        <w:contextualSpacing/>
        <w:rPr>
          <w:rFonts w:cs="Arial"/>
          <w:sz w:val="24"/>
          <w:szCs w:val="24"/>
          <w:lang w:val="hr-HR"/>
        </w:rPr>
      </w:pPr>
    </w:p>
    <w:p w14:paraId="7D44F85C" w14:textId="694861CC" w:rsidR="00F04F37" w:rsidRPr="003B3F3C" w:rsidRDefault="00F04F37" w:rsidP="00F04F37">
      <w:pPr>
        <w:numPr>
          <w:ilvl w:val="0"/>
          <w:numId w:val="8"/>
        </w:numPr>
        <w:spacing w:after="0" w:line="240" w:lineRule="auto"/>
        <w:ind w:left="457" w:hanging="426"/>
        <w:contextualSpacing/>
        <w:rPr>
          <w:rFonts w:cs="Arial"/>
          <w:sz w:val="24"/>
          <w:szCs w:val="24"/>
          <w:lang w:val="hr-HR"/>
        </w:rPr>
      </w:pPr>
      <w:r w:rsidRPr="003B3F3C">
        <w:rPr>
          <w:rFonts w:cs="Arial"/>
          <w:sz w:val="24"/>
          <w:szCs w:val="24"/>
          <w:lang w:val="hr-HR"/>
        </w:rPr>
        <w:t>Popunjen  obrazac zahtjeva  sa ostalom dokumentacijom potrebno je dostaviti lično ili putem pošte na adresu:</w:t>
      </w:r>
    </w:p>
    <w:p w14:paraId="18DCB8C3" w14:textId="77777777" w:rsidR="00554657" w:rsidRPr="003B3F3C" w:rsidRDefault="00554657" w:rsidP="00554657">
      <w:pPr>
        <w:spacing w:after="0" w:line="240" w:lineRule="auto"/>
        <w:ind w:left="457"/>
        <w:contextualSpacing/>
        <w:rPr>
          <w:rFonts w:cs="Arial"/>
          <w:sz w:val="24"/>
          <w:szCs w:val="24"/>
          <w:lang w:val="hr-HR"/>
        </w:rPr>
      </w:pPr>
    </w:p>
    <w:p w14:paraId="2B3D2184" w14:textId="77777777" w:rsidR="00725788" w:rsidRPr="003B3F3C" w:rsidRDefault="00725788" w:rsidP="00F15E80">
      <w:pPr>
        <w:contextualSpacing/>
        <w:rPr>
          <w:rFonts w:cs="Arial"/>
          <w:sz w:val="24"/>
          <w:szCs w:val="24"/>
          <w:lang w:val="hr-HR"/>
        </w:rPr>
      </w:pPr>
    </w:p>
    <w:p w14:paraId="3BC68AF1" w14:textId="77777777" w:rsidR="00F04F37" w:rsidRPr="003B3F3C" w:rsidRDefault="00F04F37" w:rsidP="00F04F37">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3B3F3C">
        <w:rPr>
          <w:rFonts w:cs="Arial"/>
          <w:sz w:val="24"/>
          <w:szCs w:val="24"/>
          <w:lang w:val="hr-HR"/>
        </w:rPr>
        <w:t>Fond za profesionalnu rehabilitaciju i zapošljavanje osoba sa invaliditetom</w:t>
      </w:r>
    </w:p>
    <w:p w14:paraId="4ACD151E" w14:textId="77777777" w:rsidR="00F04F37" w:rsidRPr="003B3F3C" w:rsidRDefault="00F04F37" w:rsidP="00F04F37">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3B3F3C">
        <w:rPr>
          <w:rFonts w:cs="Arial"/>
          <w:sz w:val="24"/>
          <w:szCs w:val="24"/>
          <w:lang w:val="hr-HR"/>
        </w:rPr>
        <w:t>Vilsonovo šetalište br. 10</w:t>
      </w:r>
    </w:p>
    <w:p w14:paraId="38B00A5F" w14:textId="77777777" w:rsidR="00F04F37" w:rsidRPr="003B3F3C" w:rsidRDefault="00F04F37" w:rsidP="00F04F37">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3B3F3C">
        <w:rPr>
          <w:rFonts w:cs="Arial"/>
          <w:sz w:val="24"/>
          <w:szCs w:val="24"/>
          <w:lang w:val="hr-HR"/>
        </w:rPr>
        <w:t>71000 Sarajevo, BiH</w:t>
      </w:r>
    </w:p>
    <w:p w14:paraId="548ABC9F" w14:textId="7426E198" w:rsidR="00F04F37" w:rsidRPr="003B3F3C" w:rsidRDefault="00F04F37" w:rsidP="00F04F37">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3B3F3C">
        <w:rPr>
          <w:rFonts w:cs="Arial"/>
          <w:sz w:val="24"/>
          <w:szCs w:val="24"/>
          <w:lang w:val="hr-HR"/>
        </w:rPr>
        <w:t>sa naznakom „Javni poziv 202</w:t>
      </w:r>
      <w:r w:rsidR="00554657" w:rsidRPr="003B3F3C">
        <w:rPr>
          <w:rFonts w:cs="Arial"/>
          <w:sz w:val="24"/>
          <w:szCs w:val="24"/>
          <w:lang w:val="hr-HR"/>
        </w:rPr>
        <w:t>2</w:t>
      </w:r>
      <w:r w:rsidRPr="003B3F3C">
        <w:rPr>
          <w:rFonts w:cs="Arial"/>
          <w:sz w:val="24"/>
          <w:szCs w:val="24"/>
          <w:lang w:val="hr-HR"/>
        </w:rPr>
        <w:t>. – dodjela novčanog stimulansa – NE OTVARATI“</w:t>
      </w:r>
    </w:p>
    <w:p w14:paraId="6972FEFE" w14:textId="19FD1D09" w:rsidR="00F04F37" w:rsidRPr="003B3F3C" w:rsidRDefault="00F04F37" w:rsidP="00F04F37">
      <w:pPr>
        <w:contextualSpacing/>
        <w:rPr>
          <w:rFonts w:cs="Arial"/>
          <w:sz w:val="24"/>
          <w:szCs w:val="24"/>
          <w:lang w:val="hr-HR"/>
        </w:rPr>
      </w:pPr>
    </w:p>
    <w:p w14:paraId="1E4F9E37" w14:textId="77777777" w:rsidR="00585560" w:rsidRPr="003B3F3C" w:rsidRDefault="00585560" w:rsidP="00F04F37">
      <w:pPr>
        <w:contextualSpacing/>
        <w:rPr>
          <w:rFonts w:cs="Arial"/>
          <w:sz w:val="24"/>
          <w:szCs w:val="24"/>
          <w:lang w:val="hr-HR"/>
        </w:rPr>
      </w:pPr>
    </w:p>
    <w:p w14:paraId="7BAD514D" w14:textId="68F07A55" w:rsidR="00F04F37" w:rsidRPr="003B3F3C" w:rsidRDefault="00F04F37" w:rsidP="00F04F37">
      <w:pPr>
        <w:numPr>
          <w:ilvl w:val="0"/>
          <w:numId w:val="8"/>
        </w:numPr>
        <w:spacing w:after="0" w:line="240" w:lineRule="auto"/>
        <w:ind w:left="457" w:hanging="426"/>
        <w:contextualSpacing/>
        <w:rPr>
          <w:rFonts w:cs="Arial"/>
          <w:sz w:val="24"/>
          <w:szCs w:val="24"/>
          <w:lang w:val="hr-HR"/>
        </w:rPr>
      </w:pPr>
      <w:r w:rsidRPr="003B3F3C">
        <w:rPr>
          <w:rFonts w:eastAsia="Calibri" w:cs="Arial"/>
          <w:sz w:val="24"/>
          <w:szCs w:val="24"/>
          <w:lang w:val="hr-HR"/>
        </w:rPr>
        <w:t xml:space="preserve">Javni poziv ostaje otvoren </w:t>
      </w:r>
      <w:r w:rsidR="00554657" w:rsidRPr="003B3F3C">
        <w:rPr>
          <w:rFonts w:eastAsia="Calibri" w:cs="Arial"/>
          <w:b/>
          <w:bCs/>
          <w:sz w:val="24"/>
          <w:szCs w:val="24"/>
          <w:lang w:val="hr-HR"/>
        </w:rPr>
        <w:t>21</w:t>
      </w:r>
      <w:r w:rsidRPr="003B3F3C">
        <w:rPr>
          <w:rFonts w:eastAsia="Calibri" w:cs="Arial"/>
          <w:b/>
          <w:bCs/>
          <w:sz w:val="24"/>
          <w:szCs w:val="24"/>
          <w:lang w:val="hr-HR"/>
        </w:rPr>
        <w:t xml:space="preserve"> dan</w:t>
      </w:r>
      <w:r w:rsidRPr="003B3F3C">
        <w:rPr>
          <w:rFonts w:eastAsia="Calibri" w:cs="Arial"/>
          <w:sz w:val="24"/>
          <w:szCs w:val="24"/>
          <w:lang w:val="hr-HR"/>
        </w:rPr>
        <w:t xml:space="preserve"> od dana objavljivanja, </w:t>
      </w:r>
      <w:r w:rsidRPr="009C36C6">
        <w:rPr>
          <w:rFonts w:eastAsia="Calibri" w:cs="Arial"/>
          <w:sz w:val="24"/>
          <w:szCs w:val="24"/>
          <w:lang w:val="hr-HR"/>
        </w:rPr>
        <w:t xml:space="preserve">zaključno sa </w:t>
      </w:r>
      <w:r w:rsidR="009C36C6" w:rsidRPr="009C36C6">
        <w:rPr>
          <w:rFonts w:eastAsia="Calibri" w:cs="Arial"/>
          <w:b/>
          <w:bCs/>
          <w:sz w:val="24"/>
          <w:szCs w:val="24"/>
          <w:lang w:val="hr-HR"/>
        </w:rPr>
        <w:t xml:space="preserve">15.09.2022. </w:t>
      </w:r>
      <w:r w:rsidRPr="009C36C6">
        <w:rPr>
          <w:rFonts w:eastAsia="Calibri" w:cs="Arial"/>
          <w:b/>
          <w:bCs/>
          <w:sz w:val="24"/>
          <w:szCs w:val="24"/>
          <w:lang w:val="hr-HR"/>
        </w:rPr>
        <w:t>godine.</w:t>
      </w:r>
      <w:r w:rsidRPr="009C36C6">
        <w:rPr>
          <w:rFonts w:eastAsia="Calibri" w:cs="Arial"/>
          <w:sz w:val="24"/>
          <w:szCs w:val="24"/>
          <w:lang w:val="hr-HR"/>
        </w:rPr>
        <w:t xml:space="preserve"> </w:t>
      </w:r>
    </w:p>
    <w:p w14:paraId="431500EA" w14:textId="77777777" w:rsidR="00F04F37" w:rsidRPr="003B3F3C" w:rsidRDefault="00F04F37" w:rsidP="00F04F37">
      <w:pPr>
        <w:numPr>
          <w:ilvl w:val="0"/>
          <w:numId w:val="8"/>
        </w:numPr>
        <w:spacing w:after="0" w:line="240" w:lineRule="auto"/>
        <w:ind w:left="457" w:hanging="426"/>
        <w:contextualSpacing/>
        <w:rPr>
          <w:rFonts w:cs="Arial"/>
          <w:sz w:val="24"/>
          <w:szCs w:val="24"/>
          <w:lang w:val="hr-HR"/>
        </w:rPr>
      </w:pPr>
      <w:r w:rsidRPr="003B3F3C">
        <w:rPr>
          <w:rFonts w:eastAsia="Calibri" w:cs="Arial"/>
          <w:sz w:val="24"/>
          <w:szCs w:val="24"/>
          <w:lang w:val="hr-HR"/>
        </w:rPr>
        <w:t xml:space="preserve">Obavijest o objavljivanju Javnog poziva se objavljuje u najmanje dva dnevna lista, dok se cijeloviti tekst Javnog poziva objavljuje na službenoj internet stranici Fonda www.fond.ba. </w:t>
      </w:r>
    </w:p>
    <w:p w14:paraId="17D0FA49" w14:textId="77777777" w:rsidR="00F04F37" w:rsidRPr="003B3F3C" w:rsidRDefault="00F04F37" w:rsidP="00F04F37">
      <w:pPr>
        <w:numPr>
          <w:ilvl w:val="0"/>
          <w:numId w:val="8"/>
        </w:numPr>
        <w:spacing w:after="0" w:line="240" w:lineRule="auto"/>
        <w:ind w:left="457" w:hanging="426"/>
        <w:contextualSpacing/>
        <w:rPr>
          <w:rFonts w:cs="Arial"/>
          <w:sz w:val="24"/>
          <w:szCs w:val="24"/>
          <w:lang w:val="hr-HR"/>
        </w:rPr>
      </w:pPr>
      <w:r w:rsidRPr="003B3F3C">
        <w:rPr>
          <w:rFonts w:cs="Arial"/>
          <w:sz w:val="24"/>
          <w:szCs w:val="24"/>
          <w:lang w:val="hr-HR"/>
        </w:rPr>
        <w:t>Nepotpuni i neblagovremeni zahtjevi neće biti uzeti u razmatranje.</w:t>
      </w:r>
    </w:p>
    <w:p w14:paraId="471E7DDD" w14:textId="77777777" w:rsidR="00F04F37" w:rsidRPr="003B3F3C" w:rsidRDefault="00F04F37" w:rsidP="00F04F37">
      <w:pPr>
        <w:numPr>
          <w:ilvl w:val="0"/>
          <w:numId w:val="8"/>
        </w:numPr>
        <w:spacing w:after="0" w:line="240" w:lineRule="auto"/>
        <w:ind w:left="457" w:hanging="426"/>
        <w:jc w:val="left"/>
        <w:rPr>
          <w:rFonts w:cs="Arial"/>
          <w:sz w:val="24"/>
          <w:szCs w:val="24"/>
          <w:lang w:val="hr-HR"/>
        </w:rPr>
      </w:pPr>
      <w:r w:rsidRPr="003B3F3C">
        <w:rPr>
          <w:rFonts w:cs="Arial"/>
          <w:sz w:val="24"/>
          <w:szCs w:val="24"/>
          <w:lang w:val="hr-HR"/>
        </w:rPr>
        <w:t>Komisija za selekciju putem obavještenja na internet stranici Fonda objavit će Listu aplikanata koji ne ispunjavaju uslove za dodijelu novčanog stimulansa za novo zapošljavanje osoba sa invaliditetom. Navedenim obavještenjem će korisnici biti informisani o mogućosti prigovora na objavljenu listu.</w:t>
      </w:r>
    </w:p>
    <w:p w14:paraId="77CF5BBA" w14:textId="77777777" w:rsidR="00F04F37" w:rsidRPr="003B3F3C" w:rsidRDefault="00F04F37" w:rsidP="00F04F37">
      <w:pPr>
        <w:numPr>
          <w:ilvl w:val="0"/>
          <w:numId w:val="8"/>
        </w:numPr>
        <w:spacing w:after="0" w:line="240" w:lineRule="auto"/>
        <w:ind w:left="457" w:hanging="426"/>
        <w:jc w:val="left"/>
        <w:rPr>
          <w:rFonts w:cs="Arial"/>
          <w:sz w:val="24"/>
          <w:szCs w:val="24"/>
          <w:lang w:val="hr-HR"/>
        </w:rPr>
      </w:pPr>
      <w:r w:rsidRPr="003B3F3C">
        <w:rPr>
          <w:rFonts w:cs="Arial"/>
          <w:sz w:val="24"/>
          <w:szCs w:val="24"/>
          <w:lang w:val="hr-HR"/>
        </w:rPr>
        <w:t>Rok za dostavu prigovora/upita koji se odnose na bodovanje aplikacija odnosno objavljene rezultate  javnog poziva je 8 dana, od datuma objave rezultata na internet stranici Fonda.</w:t>
      </w:r>
    </w:p>
    <w:p w14:paraId="252E1FF1" w14:textId="77777777" w:rsidR="002733A0" w:rsidRPr="003B3F3C" w:rsidRDefault="00F04F37" w:rsidP="002733A0">
      <w:pPr>
        <w:numPr>
          <w:ilvl w:val="0"/>
          <w:numId w:val="8"/>
        </w:numPr>
        <w:spacing w:after="0" w:line="240" w:lineRule="auto"/>
        <w:ind w:left="457" w:hanging="426"/>
        <w:contextualSpacing/>
        <w:rPr>
          <w:rFonts w:cs="Arial"/>
          <w:sz w:val="24"/>
          <w:szCs w:val="24"/>
          <w:lang w:val="hr-HR"/>
        </w:rPr>
      </w:pPr>
      <w:r w:rsidRPr="003B3F3C">
        <w:rPr>
          <w:rFonts w:cs="Arial"/>
          <w:sz w:val="24"/>
          <w:szCs w:val="24"/>
          <w:lang w:val="hr-HR"/>
        </w:rPr>
        <w:t>Dostavljenu dokumentaciju u okviru Javnog poziva Fond neće vraćati aplikantima.</w:t>
      </w:r>
    </w:p>
    <w:p w14:paraId="441F39FD" w14:textId="43C6300C" w:rsidR="002733A0" w:rsidRPr="003B3F3C" w:rsidRDefault="002733A0" w:rsidP="002733A0">
      <w:pPr>
        <w:numPr>
          <w:ilvl w:val="0"/>
          <w:numId w:val="8"/>
        </w:numPr>
        <w:spacing w:after="0" w:line="240" w:lineRule="auto"/>
        <w:ind w:left="457" w:hanging="426"/>
        <w:contextualSpacing/>
        <w:rPr>
          <w:rFonts w:cs="Arial"/>
          <w:sz w:val="24"/>
          <w:szCs w:val="24"/>
          <w:lang w:val="hr-HR"/>
        </w:rPr>
      </w:pPr>
      <w:r w:rsidRPr="003B3F3C">
        <w:rPr>
          <w:rFonts w:cs="Arial"/>
          <w:sz w:val="24"/>
          <w:szCs w:val="24"/>
          <w:lang w:val="hr-HR"/>
        </w:rPr>
        <w:t xml:space="preserve">Konsultacije i eventualna pojašnjenja javnog poziva mogu se obaviti na telefon: 033/717-740. </w:t>
      </w:r>
    </w:p>
    <w:p w14:paraId="5014E4CA" w14:textId="77777777" w:rsidR="002733A0" w:rsidRPr="003B3F3C" w:rsidRDefault="002733A0" w:rsidP="002733A0">
      <w:pPr>
        <w:spacing w:after="0" w:line="240" w:lineRule="auto"/>
        <w:ind w:left="457"/>
        <w:contextualSpacing/>
        <w:rPr>
          <w:rFonts w:cs="Arial"/>
          <w:sz w:val="24"/>
          <w:szCs w:val="24"/>
          <w:lang w:val="hr-HR"/>
        </w:rPr>
      </w:pPr>
    </w:p>
    <w:p w14:paraId="156EA706" w14:textId="77777777" w:rsidR="00F04F37" w:rsidRPr="003B3F3C" w:rsidRDefault="00F04F37" w:rsidP="00F04F37">
      <w:pPr>
        <w:contextualSpacing/>
        <w:rPr>
          <w:rFonts w:cs="Arial"/>
          <w:sz w:val="24"/>
          <w:szCs w:val="24"/>
          <w:lang w:val="hr-HR"/>
        </w:rPr>
      </w:pPr>
    </w:p>
    <w:p w14:paraId="510A525E" w14:textId="6F756371" w:rsidR="00F04F37" w:rsidRPr="003B3F3C" w:rsidRDefault="00F04F37" w:rsidP="00F04F37">
      <w:pPr>
        <w:contextualSpacing/>
        <w:rPr>
          <w:rFonts w:cs="Arial"/>
          <w:sz w:val="24"/>
          <w:szCs w:val="24"/>
          <w:lang w:val="hr-HR"/>
        </w:rPr>
      </w:pPr>
    </w:p>
    <w:p w14:paraId="0574E07D" w14:textId="77777777" w:rsidR="00585560" w:rsidRPr="003B3F3C" w:rsidRDefault="00585560" w:rsidP="00F04F37">
      <w:pPr>
        <w:contextualSpacing/>
        <w:rPr>
          <w:rFonts w:cs="Arial"/>
          <w:sz w:val="24"/>
          <w:szCs w:val="24"/>
          <w:lang w:val="hr-HR"/>
        </w:rPr>
      </w:pPr>
    </w:p>
    <w:p w14:paraId="763D8BC9" w14:textId="0A100981" w:rsidR="007A5596" w:rsidRPr="003B3F3C" w:rsidRDefault="00F04F37" w:rsidP="00F04F37">
      <w:pPr>
        <w:spacing w:after="0" w:line="240" w:lineRule="auto"/>
        <w:contextualSpacing/>
        <w:rPr>
          <w:rFonts w:cs="Arial"/>
          <w:sz w:val="24"/>
          <w:szCs w:val="24"/>
        </w:rPr>
      </w:pPr>
      <w:r w:rsidRPr="003B3F3C">
        <w:rPr>
          <w:rFonts w:cs="Arial"/>
          <w:sz w:val="24"/>
          <w:szCs w:val="24"/>
          <w:lang w:val="hr-HR"/>
        </w:rPr>
        <w:t>Datum objave:</w:t>
      </w:r>
      <w:r w:rsidR="00F15E80" w:rsidRPr="003B3F3C">
        <w:rPr>
          <w:rFonts w:cs="Arial"/>
          <w:sz w:val="24"/>
          <w:szCs w:val="24"/>
          <w:lang w:val="hr-HR"/>
        </w:rPr>
        <w:t xml:space="preserve"> </w:t>
      </w:r>
      <w:r w:rsidR="009C36C6" w:rsidRPr="009C36C6">
        <w:rPr>
          <w:rFonts w:cs="Arial"/>
          <w:b/>
          <w:bCs/>
          <w:sz w:val="24"/>
          <w:szCs w:val="24"/>
          <w:lang w:val="hr-HR"/>
        </w:rPr>
        <w:t xml:space="preserve">25.08.2022. </w:t>
      </w:r>
      <w:r w:rsidRPr="009C36C6">
        <w:rPr>
          <w:rFonts w:cs="Arial"/>
          <w:b/>
          <w:bCs/>
          <w:sz w:val="24"/>
          <w:szCs w:val="24"/>
          <w:lang w:val="hr-HR"/>
        </w:rPr>
        <w:t>godine</w:t>
      </w:r>
    </w:p>
    <w:sectPr w:rsidR="007A5596" w:rsidRPr="003B3F3C" w:rsidSect="00F04F37">
      <w:footerReference w:type="default" r:id="rId11"/>
      <w:headerReference w:type="first" r:id="rId12"/>
      <w:footerReference w:type="first" r:id="rId13"/>
      <w:pgSz w:w="11906" w:h="16838" w:code="9"/>
      <w:pgMar w:top="1440" w:right="758" w:bottom="284" w:left="709"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4264" w14:textId="77777777" w:rsidR="003C7763" w:rsidRDefault="003C7763" w:rsidP="007B5DFE">
      <w:pPr>
        <w:spacing w:after="0" w:line="240" w:lineRule="auto"/>
      </w:pPr>
      <w:r>
        <w:separator/>
      </w:r>
    </w:p>
  </w:endnote>
  <w:endnote w:type="continuationSeparator" w:id="0">
    <w:p w14:paraId="45C5C8D5" w14:textId="77777777" w:rsidR="003C7763" w:rsidRDefault="003C7763" w:rsidP="007B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193344"/>
      <w:docPartObj>
        <w:docPartGallery w:val="Page Numbers (Bottom of Page)"/>
        <w:docPartUnique/>
      </w:docPartObj>
    </w:sdtPr>
    <w:sdtContent>
      <w:sdt>
        <w:sdtPr>
          <w:id w:val="-312567896"/>
          <w:docPartObj>
            <w:docPartGallery w:val="Page Numbers (Top of Page)"/>
            <w:docPartUnique/>
          </w:docPartObj>
        </w:sdtPr>
        <w:sdtContent>
          <w:p w14:paraId="36E82B38" w14:textId="219535EE" w:rsidR="001529A5" w:rsidRPr="001529A5" w:rsidRDefault="001529A5" w:rsidP="001529A5">
            <w:pPr>
              <w:pStyle w:val="Footer"/>
              <w:jc w:val="right"/>
              <w:rPr>
                <w:b/>
                <w:bCs/>
                <w:sz w:val="24"/>
                <w:szCs w:val="24"/>
              </w:rPr>
            </w:pPr>
            <w:r>
              <w:rPr>
                <w:sz w:val="20"/>
                <w:szCs w:val="20"/>
              </w:rPr>
              <w:t>Strana</w:t>
            </w:r>
            <w:r w:rsidRPr="001529A5">
              <w:rPr>
                <w:sz w:val="20"/>
                <w:szCs w:val="20"/>
              </w:rPr>
              <w:t xml:space="preserve"> </w:t>
            </w:r>
            <w:r w:rsidRPr="001529A5">
              <w:rPr>
                <w:b/>
                <w:bCs/>
                <w:sz w:val="20"/>
                <w:szCs w:val="20"/>
              </w:rPr>
              <w:fldChar w:fldCharType="begin"/>
            </w:r>
            <w:r w:rsidRPr="001529A5">
              <w:rPr>
                <w:b/>
                <w:bCs/>
                <w:sz w:val="20"/>
                <w:szCs w:val="20"/>
              </w:rPr>
              <w:instrText xml:space="preserve"> PAGE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r w:rsidRPr="001529A5">
              <w:rPr>
                <w:sz w:val="20"/>
                <w:szCs w:val="20"/>
              </w:rPr>
              <w:t xml:space="preserve"> o</w:t>
            </w:r>
            <w:r>
              <w:rPr>
                <w:sz w:val="20"/>
                <w:szCs w:val="20"/>
              </w:rPr>
              <w:t>d</w:t>
            </w:r>
            <w:r w:rsidRPr="001529A5">
              <w:rPr>
                <w:sz w:val="20"/>
                <w:szCs w:val="20"/>
              </w:rPr>
              <w:t xml:space="preserve"> </w:t>
            </w:r>
            <w:r w:rsidRPr="001529A5">
              <w:rPr>
                <w:b/>
                <w:bCs/>
                <w:sz w:val="20"/>
                <w:szCs w:val="20"/>
              </w:rPr>
              <w:fldChar w:fldCharType="begin"/>
            </w:r>
            <w:r w:rsidRPr="001529A5">
              <w:rPr>
                <w:b/>
                <w:bCs/>
                <w:sz w:val="20"/>
                <w:szCs w:val="20"/>
              </w:rPr>
              <w:instrText xml:space="preserve"> NUMPAGES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p>
        </w:sdtContent>
      </w:sdt>
    </w:sdtContent>
  </w:sdt>
  <w:tbl>
    <w:tblPr>
      <w:tblStyle w:val="TableGrid"/>
      <w:tblW w:w="12333" w:type="dxa"/>
      <w:tblInd w:w="-5" w:type="dxa"/>
      <w:tblLook w:val="04A0" w:firstRow="1" w:lastRow="0" w:firstColumn="1" w:lastColumn="0" w:noHBand="0" w:noVBand="1"/>
    </w:tblPr>
    <w:tblGrid>
      <w:gridCol w:w="6237"/>
      <w:gridCol w:w="6096"/>
    </w:tblGrid>
    <w:tr w:rsidR="001529A5" w:rsidRPr="007B5DFE" w14:paraId="7CA36E55" w14:textId="77777777" w:rsidTr="004A27CD">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0E81" w14:textId="52B2B83C" w:rsidR="001529A5" w:rsidRPr="007B5DFE" w:rsidRDefault="001529A5" w:rsidP="001529A5">
          <w:pPr>
            <w:pStyle w:val="Footer"/>
            <w:rPr>
              <w:rFonts w:cs="Arial"/>
              <w:sz w:val="16"/>
              <w:szCs w:val="16"/>
            </w:rPr>
          </w:pPr>
        </w:p>
      </w:tc>
      <w:tc>
        <w:tcPr>
          <w:tcW w:w="6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91BFD" w14:textId="149C7EA2" w:rsidR="001529A5" w:rsidRPr="007B5DFE" w:rsidRDefault="001529A5" w:rsidP="001529A5">
          <w:pPr>
            <w:pStyle w:val="Footer"/>
            <w:rPr>
              <w:rFonts w:cs="Arial"/>
              <w:sz w:val="16"/>
              <w:szCs w:val="16"/>
            </w:rPr>
          </w:pPr>
        </w:p>
      </w:tc>
    </w:tr>
  </w:tbl>
  <w:p w14:paraId="0440A459" w14:textId="77777777" w:rsidR="007B5DFE" w:rsidRDefault="007B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9145"/>
      <w:docPartObj>
        <w:docPartGallery w:val="Page Numbers (Bottom of Page)"/>
        <w:docPartUnique/>
      </w:docPartObj>
    </w:sdtPr>
    <w:sdtContent>
      <w:sdt>
        <w:sdtPr>
          <w:id w:val="-1769616900"/>
          <w:docPartObj>
            <w:docPartGallery w:val="Page Numbers (Top of Page)"/>
            <w:docPartUnique/>
          </w:docPartObj>
        </w:sdtPr>
        <w:sdtContent>
          <w:p w14:paraId="56696391" w14:textId="2D15C840" w:rsidR="001529A5" w:rsidRPr="001529A5" w:rsidRDefault="001529A5" w:rsidP="001529A5">
            <w:pPr>
              <w:pStyle w:val="Footer"/>
              <w:jc w:val="right"/>
              <w:rPr>
                <w:b/>
                <w:bCs/>
                <w:sz w:val="20"/>
                <w:szCs w:val="20"/>
              </w:rPr>
            </w:pPr>
            <w:r>
              <w:rPr>
                <w:sz w:val="20"/>
                <w:szCs w:val="20"/>
              </w:rPr>
              <w:t>Strana</w:t>
            </w:r>
            <w:r w:rsidRPr="001529A5">
              <w:rPr>
                <w:sz w:val="20"/>
                <w:szCs w:val="20"/>
              </w:rPr>
              <w:t xml:space="preserve"> </w:t>
            </w:r>
            <w:r w:rsidRPr="001529A5">
              <w:rPr>
                <w:b/>
                <w:bCs/>
                <w:sz w:val="20"/>
                <w:szCs w:val="20"/>
              </w:rPr>
              <w:fldChar w:fldCharType="begin"/>
            </w:r>
            <w:r w:rsidRPr="001529A5">
              <w:rPr>
                <w:b/>
                <w:bCs/>
                <w:sz w:val="20"/>
                <w:szCs w:val="20"/>
              </w:rPr>
              <w:instrText xml:space="preserve"> PAGE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r w:rsidRPr="001529A5">
              <w:rPr>
                <w:sz w:val="20"/>
                <w:szCs w:val="20"/>
              </w:rPr>
              <w:t xml:space="preserve"> o</w:t>
            </w:r>
            <w:r>
              <w:rPr>
                <w:sz w:val="20"/>
                <w:szCs w:val="20"/>
              </w:rPr>
              <w:t>d</w:t>
            </w:r>
            <w:r w:rsidRPr="001529A5">
              <w:rPr>
                <w:sz w:val="20"/>
                <w:szCs w:val="20"/>
              </w:rPr>
              <w:t xml:space="preserve"> </w:t>
            </w:r>
            <w:r w:rsidRPr="001529A5">
              <w:rPr>
                <w:b/>
                <w:bCs/>
                <w:sz w:val="20"/>
                <w:szCs w:val="20"/>
              </w:rPr>
              <w:fldChar w:fldCharType="begin"/>
            </w:r>
            <w:r w:rsidRPr="001529A5">
              <w:rPr>
                <w:b/>
                <w:bCs/>
                <w:sz w:val="20"/>
                <w:szCs w:val="20"/>
              </w:rPr>
              <w:instrText xml:space="preserve"> NUMPAGES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p>
          <w:tbl>
            <w:tblPr>
              <w:tblStyle w:val="TableGrid"/>
              <w:tblW w:w="12333" w:type="dxa"/>
              <w:tblInd w:w="-5" w:type="dxa"/>
              <w:tblLook w:val="04A0" w:firstRow="1" w:lastRow="0" w:firstColumn="1" w:lastColumn="0" w:noHBand="0" w:noVBand="1"/>
            </w:tblPr>
            <w:tblGrid>
              <w:gridCol w:w="6237"/>
              <w:gridCol w:w="6096"/>
            </w:tblGrid>
            <w:tr w:rsidR="001529A5" w:rsidRPr="007B5DFE" w14:paraId="4624B2D9" w14:textId="77777777" w:rsidTr="001529A5">
              <w:trPr>
                <w:trHeight w:val="268"/>
              </w:trPr>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FBD25" w14:textId="39AB13CE" w:rsidR="001529A5" w:rsidRPr="007B5DFE" w:rsidRDefault="001529A5" w:rsidP="001529A5">
                  <w:pPr>
                    <w:pStyle w:val="Footer"/>
                    <w:rPr>
                      <w:rFonts w:cs="Arial"/>
                      <w:sz w:val="16"/>
                      <w:szCs w:val="16"/>
                    </w:rPr>
                  </w:pPr>
                </w:p>
              </w:tc>
              <w:tc>
                <w:tcPr>
                  <w:tcW w:w="6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E187D4" w14:textId="1ABF584C" w:rsidR="001529A5" w:rsidRPr="007B5DFE" w:rsidRDefault="001529A5" w:rsidP="001529A5">
                  <w:pPr>
                    <w:pStyle w:val="Footer"/>
                    <w:rPr>
                      <w:rFonts w:cs="Arial"/>
                      <w:sz w:val="16"/>
                      <w:szCs w:val="16"/>
                    </w:rPr>
                  </w:pPr>
                </w:p>
              </w:tc>
            </w:tr>
          </w:tbl>
          <w:p w14:paraId="65E2EE2F" w14:textId="5C3B3950" w:rsidR="001529A5" w:rsidRDefault="00000000">
            <w:pPr>
              <w:pStyle w:val="Footer"/>
              <w:jc w:val="right"/>
            </w:pPr>
          </w:p>
        </w:sdtContent>
      </w:sdt>
    </w:sdtContent>
  </w:sdt>
  <w:p w14:paraId="3B341A11" w14:textId="77777777" w:rsidR="00F82665" w:rsidRDefault="00F8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AA10" w14:textId="77777777" w:rsidR="003C7763" w:rsidRDefault="003C7763" w:rsidP="007B5DFE">
      <w:pPr>
        <w:spacing w:after="0" w:line="240" w:lineRule="auto"/>
      </w:pPr>
      <w:r>
        <w:separator/>
      </w:r>
    </w:p>
  </w:footnote>
  <w:footnote w:type="continuationSeparator" w:id="0">
    <w:p w14:paraId="12185CC5" w14:textId="77777777" w:rsidR="003C7763" w:rsidRDefault="003C7763" w:rsidP="007B5DFE">
      <w:pPr>
        <w:spacing w:after="0" w:line="240" w:lineRule="auto"/>
      </w:pPr>
      <w:r>
        <w:continuationSeparator/>
      </w:r>
    </w:p>
  </w:footnote>
  <w:footnote w:id="1">
    <w:p w14:paraId="023EE9CF" w14:textId="77777777" w:rsidR="00F04F37" w:rsidRDefault="00F04F37" w:rsidP="00CC5CD1">
      <w:pPr>
        <w:pStyle w:val="FootnoteText"/>
        <w:jc w:val="both"/>
      </w:pPr>
      <w:r>
        <w:rPr>
          <w:rStyle w:val="FootnoteReference"/>
        </w:rPr>
        <w:footnoteRef/>
      </w:r>
      <w:r>
        <w:t xml:space="preserve"> </w:t>
      </w:r>
      <w:r w:rsidRPr="009B50FF">
        <w:rPr>
          <w:sz w:val="16"/>
          <w:szCs w:val="16"/>
        </w:rPr>
        <w:t xml:space="preserve">Pod posebnim uvjetima upošljavaju se osobe s invaliditetom u ustanovi ili gospodarskom društvu što su osnovani radi upošljavanja osoba s invaliditetom. Pod upošljavanjem pod posebnim uvjetima, u smislu </w:t>
      </w:r>
      <w:r>
        <w:rPr>
          <w:sz w:val="16"/>
          <w:szCs w:val="16"/>
        </w:rPr>
        <w:t>Z</w:t>
      </w:r>
      <w:r w:rsidRPr="009B50FF">
        <w:rPr>
          <w:sz w:val="16"/>
          <w:szCs w:val="16"/>
        </w:rPr>
        <w:t>akona, smatra se i upošljavanje u organizacijama osoba s invaliditetom, i samoupošljavanje (pokretanje obrta, obavljanje samostalne djelatnosti i obavljanje poljogospodarske djelatnosti kao jedinog i glavnog zanimanja).</w:t>
      </w:r>
    </w:p>
  </w:footnote>
  <w:footnote w:id="2">
    <w:p w14:paraId="249E2EF8" w14:textId="77777777" w:rsidR="00F04F37" w:rsidRPr="009B50FF" w:rsidRDefault="00F04F37" w:rsidP="00CC5CD1">
      <w:pPr>
        <w:pStyle w:val="FootnoteText"/>
        <w:jc w:val="both"/>
        <w:rPr>
          <w:sz w:val="16"/>
          <w:szCs w:val="16"/>
        </w:rPr>
      </w:pPr>
      <w:r>
        <w:rPr>
          <w:rStyle w:val="FootnoteReference"/>
        </w:rPr>
        <w:footnoteRef/>
      </w:r>
      <w:r>
        <w:t xml:space="preserve"> </w:t>
      </w:r>
      <w:r w:rsidRPr="009B50FF">
        <w:rPr>
          <w:sz w:val="16"/>
          <w:szCs w:val="16"/>
        </w:rPr>
        <w:t>Pod o</w:t>
      </w:r>
      <w:r>
        <w:rPr>
          <w:sz w:val="16"/>
          <w:szCs w:val="16"/>
        </w:rPr>
        <w:t>pć</w:t>
      </w:r>
      <w:r w:rsidRPr="009B50FF">
        <w:rPr>
          <w:sz w:val="16"/>
          <w:szCs w:val="16"/>
        </w:rPr>
        <w:t>im uvjetima upošljavaju se osobe s invaliditetom na otvorenome tržištu rada, u državnim tijelima, tijelima pravosuđa, tijelima lokalne uprave, javnim službama, ustanovama, fondovima, javnim poduze</w:t>
      </w:r>
      <w:r>
        <w:rPr>
          <w:sz w:val="16"/>
          <w:szCs w:val="16"/>
        </w:rPr>
        <w:t>ć</w:t>
      </w:r>
      <w:r w:rsidRPr="009B50FF">
        <w:rPr>
          <w:sz w:val="16"/>
          <w:szCs w:val="16"/>
        </w:rPr>
        <w:t xml:space="preserve">ima, gospodarskim društvima i drugim pravnim osobama koje nisu osnovane za upošljavanje osoba s invaliditetom, sukladno </w:t>
      </w:r>
      <w:r>
        <w:rPr>
          <w:sz w:val="16"/>
          <w:szCs w:val="16"/>
        </w:rPr>
        <w:t>Z</w:t>
      </w:r>
      <w:r w:rsidRPr="009B50FF">
        <w:rPr>
          <w:sz w:val="16"/>
          <w:szCs w:val="16"/>
        </w:rPr>
        <w:t>akonu.</w:t>
      </w:r>
    </w:p>
    <w:p w14:paraId="429C6325" w14:textId="637C9FB5" w:rsidR="00F04F37" w:rsidRDefault="00F04F37" w:rsidP="00F04F3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54" w:type="dxa"/>
      <w:tblInd w:w="-147" w:type="dxa"/>
      <w:tblLook w:val="04A0" w:firstRow="1" w:lastRow="0" w:firstColumn="1" w:lastColumn="0" w:noHBand="0" w:noVBand="1"/>
    </w:tblPr>
    <w:tblGrid>
      <w:gridCol w:w="3114"/>
      <w:gridCol w:w="1354"/>
      <w:gridCol w:w="1769"/>
      <w:gridCol w:w="1344"/>
      <w:gridCol w:w="3373"/>
    </w:tblGrid>
    <w:tr w:rsidR="00F82665" w:rsidRPr="00E20D27" w14:paraId="6083B74A" w14:textId="77777777" w:rsidTr="004A27CD">
      <w:trPr>
        <w:trHeight w:val="966"/>
      </w:trPr>
      <w:tc>
        <w:tcPr>
          <w:tcW w:w="4468" w:type="dxa"/>
          <w:gridSpan w:val="2"/>
          <w:tcBorders>
            <w:top w:val="single" w:sz="4" w:space="0" w:color="FFFFFF" w:themeColor="background1"/>
            <w:left w:val="single" w:sz="4" w:space="0" w:color="FFFFFF"/>
            <w:bottom w:val="single" w:sz="4" w:space="0" w:color="FFFFFF"/>
            <w:right w:val="single" w:sz="4" w:space="0" w:color="FFFFFF"/>
          </w:tcBorders>
        </w:tcPr>
        <w:p w14:paraId="622E41F4" w14:textId="77777777" w:rsidR="00F82665" w:rsidRPr="00E20D27" w:rsidRDefault="00F82665" w:rsidP="00F82665">
          <w:pPr>
            <w:pStyle w:val="Header"/>
            <w:jc w:val="center"/>
            <w:rPr>
              <w:rFonts w:cs="Arial"/>
              <w:sz w:val="18"/>
              <w:szCs w:val="18"/>
            </w:rPr>
          </w:pPr>
          <w:r w:rsidRPr="00E20D27">
            <w:rPr>
              <w:rFonts w:cs="Arial"/>
              <w:sz w:val="18"/>
              <w:szCs w:val="18"/>
            </w:rPr>
            <w:t>BOSNA I HERCEGOVINA</w:t>
          </w:r>
        </w:p>
        <w:p w14:paraId="23A515B8" w14:textId="77777777" w:rsidR="00F82665" w:rsidRPr="00E20D27" w:rsidRDefault="00F82665" w:rsidP="00F82665">
          <w:pPr>
            <w:pStyle w:val="Header"/>
            <w:jc w:val="center"/>
            <w:rPr>
              <w:rFonts w:cs="Arial"/>
              <w:sz w:val="18"/>
              <w:szCs w:val="18"/>
            </w:rPr>
          </w:pPr>
          <w:r w:rsidRPr="00E20D27">
            <w:rPr>
              <w:rFonts w:cs="Arial"/>
              <w:sz w:val="18"/>
              <w:szCs w:val="18"/>
            </w:rPr>
            <w:t>FEDERACIJA BOSNE I HERCEGOVINE</w:t>
          </w:r>
        </w:p>
        <w:p w14:paraId="0F3EF2C9" w14:textId="77777777" w:rsidR="00F82665" w:rsidRPr="00E20D27" w:rsidRDefault="00F82665" w:rsidP="00F82665">
          <w:pPr>
            <w:pStyle w:val="Header"/>
            <w:jc w:val="center"/>
            <w:rPr>
              <w:rFonts w:cs="Arial"/>
              <w:sz w:val="18"/>
              <w:szCs w:val="18"/>
            </w:rPr>
          </w:pPr>
          <w:r w:rsidRPr="00E20D27">
            <w:rPr>
              <w:rFonts w:cs="Arial"/>
              <w:sz w:val="18"/>
              <w:szCs w:val="18"/>
            </w:rPr>
            <w:t>FOND ZA PROFESIONALNU REHABILITACIJU I ZAPOŠLJAVANJE OSOBA S INVALIDITETOM</w:t>
          </w:r>
        </w:p>
      </w:tc>
      <w:tc>
        <w:tcPr>
          <w:tcW w:w="1769" w:type="dxa"/>
          <w:tcBorders>
            <w:top w:val="single" w:sz="4" w:space="0" w:color="FFFFFF" w:themeColor="background1"/>
            <w:left w:val="single" w:sz="4" w:space="0" w:color="FFFFFF"/>
            <w:bottom w:val="single" w:sz="4" w:space="0" w:color="FFFFFF"/>
            <w:right w:val="single" w:sz="4" w:space="0" w:color="FFFFFF"/>
          </w:tcBorders>
        </w:tcPr>
        <w:p w14:paraId="7CF4D2AC" w14:textId="77777777" w:rsidR="00F82665" w:rsidRPr="00E20D27" w:rsidRDefault="00F82665" w:rsidP="00F82665">
          <w:pPr>
            <w:pStyle w:val="Header"/>
            <w:jc w:val="center"/>
            <w:rPr>
              <w:rFonts w:cs="Arial"/>
              <w:sz w:val="18"/>
              <w:szCs w:val="18"/>
            </w:rPr>
          </w:pPr>
        </w:p>
      </w:tc>
      <w:tc>
        <w:tcPr>
          <w:tcW w:w="4717" w:type="dxa"/>
          <w:gridSpan w:val="2"/>
          <w:tcBorders>
            <w:top w:val="single" w:sz="4" w:space="0" w:color="FFFFFF" w:themeColor="background1"/>
            <w:left w:val="single" w:sz="4" w:space="0" w:color="FFFFFF"/>
            <w:bottom w:val="single" w:sz="4" w:space="0" w:color="FFFFFF"/>
            <w:right w:val="single" w:sz="4" w:space="0" w:color="FFFFFF"/>
          </w:tcBorders>
        </w:tcPr>
        <w:p w14:paraId="5742FF87" w14:textId="77777777" w:rsidR="00F82665" w:rsidRPr="00E20D27" w:rsidRDefault="00F82665" w:rsidP="00F82665">
          <w:pPr>
            <w:pStyle w:val="Header"/>
            <w:jc w:val="center"/>
            <w:rPr>
              <w:rFonts w:cs="Arial"/>
              <w:sz w:val="18"/>
              <w:szCs w:val="18"/>
            </w:rPr>
          </w:pPr>
          <w:r w:rsidRPr="00E20D27">
            <w:rPr>
              <w:rFonts w:cs="Arial"/>
              <w:sz w:val="18"/>
              <w:szCs w:val="18"/>
            </w:rPr>
            <w:t>БOСНA И ХEРЦEГOВИНA</w:t>
          </w:r>
        </w:p>
        <w:p w14:paraId="4051BF60" w14:textId="77777777" w:rsidR="00F82665" w:rsidRPr="00E20D27" w:rsidRDefault="00F82665" w:rsidP="00F82665">
          <w:pPr>
            <w:pStyle w:val="Header"/>
            <w:jc w:val="center"/>
            <w:rPr>
              <w:rFonts w:cs="Arial"/>
              <w:sz w:val="18"/>
              <w:szCs w:val="18"/>
            </w:rPr>
          </w:pPr>
          <w:r w:rsidRPr="00E20D27">
            <w:rPr>
              <w:rFonts w:cs="Arial"/>
              <w:sz w:val="18"/>
              <w:szCs w:val="18"/>
            </w:rPr>
            <w:t>ФEДEРAЦИJA БOСНE И ХEРЦEГOВИНE</w:t>
          </w:r>
        </w:p>
        <w:p w14:paraId="1B279DD8" w14:textId="5219C015" w:rsidR="00F82665" w:rsidRPr="00E20D27" w:rsidRDefault="00F82665" w:rsidP="00F82665">
          <w:pPr>
            <w:jc w:val="center"/>
            <w:rPr>
              <w:rFonts w:cs="Arial"/>
              <w:sz w:val="18"/>
              <w:szCs w:val="18"/>
            </w:rPr>
          </w:pPr>
          <w:r w:rsidRPr="00E20D27">
            <w:rPr>
              <w:rFonts w:cs="Arial"/>
              <w:sz w:val="18"/>
              <w:szCs w:val="18"/>
            </w:rPr>
            <w:t xml:space="preserve">ФOНД ЗA ПРOФEСИOНAЛНУ РEХAБИЛИTAЦИJУ И </w:t>
          </w:r>
          <w:r w:rsidR="00495FF5" w:rsidRPr="008B4399">
            <w:rPr>
              <w:rFonts w:cs="Arial"/>
              <w:sz w:val="18"/>
              <w:szCs w:val="18"/>
            </w:rPr>
            <w:t>ЗAПOШЉAВAЊE OСOБA С ИНВAЛИДИTETOM</w:t>
          </w:r>
        </w:p>
        <w:p w14:paraId="59DF2462" w14:textId="77777777" w:rsidR="00F82665" w:rsidRPr="00E20D27" w:rsidRDefault="00F82665" w:rsidP="00F82665">
          <w:pPr>
            <w:jc w:val="center"/>
            <w:rPr>
              <w:rFonts w:cs="Arial"/>
              <w:sz w:val="18"/>
              <w:szCs w:val="18"/>
            </w:rPr>
          </w:pPr>
        </w:p>
      </w:tc>
    </w:tr>
    <w:tr w:rsidR="00F82665" w:rsidRPr="00E20D27" w14:paraId="4791328C" w14:textId="77777777" w:rsidTr="004A27CD">
      <w:trPr>
        <w:trHeight w:val="997"/>
      </w:trPr>
      <w:tc>
        <w:tcPr>
          <w:tcW w:w="3114" w:type="dxa"/>
          <w:tcBorders>
            <w:top w:val="single" w:sz="4" w:space="0" w:color="FFFFFF"/>
            <w:left w:val="single" w:sz="4" w:space="0" w:color="FFFFFF"/>
            <w:bottom w:val="single" w:sz="4" w:space="0" w:color="FFFFFF"/>
            <w:right w:val="single" w:sz="4" w:space="0" w:color="FFFFFF"/>
          </w:tcBorders>
        </w:tcPr>
        <w:p w14:paraId="381B7D1B" w14:textId="77777777" w:rsidR="00F82665" w:rsidRPr="00E20D27" w:rsidRDefault="00F82665" w:rsidP="00F82665">
          <w:pPr>
            <w:pStyle w:val="Header"/>
            <w:jc w:val="center"/>
            <w:rPr>
              <w:rFonts w:cs="Arial"/>
              <w:sz w:val="18"/>
              <w:szCs w:val="18"/>
            </w:rPr>
          </w:pPr>
          <w:r w:rsidRPr="00E20D27">
            <w:rPr>
              <w:rFonts w:cs="Arial"/>
              <w:noProof/>
              <w:sz w:val="18"/>
              <w:szCs w:val="18"/>
            </w:rPr>
            <w:drawing>
              <wp:anchor distT="0" distB="0" distL="114300" distR="114300" simplePos="0" relativeHeight="251666432" behindDoc="0" locked="0" layoutInCell="1" allowOverlap="1" wp14:anchorId="284D0A3D" wp14:editId="2E8E96C9">
                <wp:simplePos x="0" y="0"/>
                <wp:positionH relativeFrom="column">
                  <wp:posOffset>911225</wp:posOffset>
                </wp:positionH>
                <wp:positionV relativeFrom="paragraph">
                  <wp:posOffset>5398</wp:posOffset>
                </wp:positionV>
                <wp:extent cx="581025" cy="58864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81025" cy="588645"/>
                        </a:xfrm>
                        <a:prstGeom prst="rect">
                          <a:avLst/>
                        </a:prstGeom>
                      </pic:spPr>
                    </pic:pic>
                  </a:graphicData>
                </a:graphic>
              </wp:anchor>
            </w:drawing>
          </w:r>
        </w:p>
        <w:p w14:paraId="119B4BE1" w14:textId="77777777" w:rsidR="00F82665" w:rsidRPr="00E20D27" w:rsidRDefault="00F82665" w:rsidP="00F82665">
          <w:pPr>
            <w:pStyle w:val="Header"/>
            <w:jc w:val="center"/>
            <w:rPr>
              <w:rFonts w:cs="Arial"/>
              <w:sz w:val="18"/>
              <w:szCs w:val="18"/>
            </w:rPr>
          </w:pPr>
        </w:p>
      </w:tc>
      <w:tc>
        <w:tcPr>
          <w:tcW w:w="4467" w:type="dxa"/>
          <w:gridSpan w:val="3"/>
          <w:tcBorders>
            <w:top w:val="single" w:sz="4" w:space="0" w:color="FFFFFF"/>
            <w:left w:val="single" w:sz="4" w:space="0" w:color="FFFFFF"/>
            <w:bottom w:val="single" w:sz="4" w:space="0" w:color="FFFFFF"/>
            <w:right w:val="single" w:sz="4" w:space="0" w:color="FFFFFF"/>
          </w:tcBorders>
        </w:tcPr>
        <w:p w14:paraId="0DBAACC4" w14:textId="77777777" w:rsidR="00F82665" w:rsidRPr="00E20D27" w:rsidRDefault="00F82665" w:rsidP="00F82665">
          <w:pPr>
            <w:pStyle w:val="Header"/>
            <w:jc w:val="center"/>
            <w:rPr>
              <w:rFonts w:cs="Arial"/>
              <w:sz w:val="4"/>
              <w:szCs w:val="4"/>
            </w:rPr>
          </w:pPr>
        </w:p>
        <w:p w14:paraId="4D828D41" w14:textId="77777777" w:rsidR="00F82665" w:rsidRPr="00E20D27" w:rsidRDefault="00F82665" w:rsidP="00F82665">
          <w:pPr>
            <w:pStyle w:val="Header"/>
            <w:jc w:val="center"/>
            <w:rPr>
              <w:rFonts w:cs="Arial"/>
              <w:sz w:val="18"/>
              <w:szCs w:val="18"/>
            </w:rPr>
          </w:pPr>
          <w:r w:rsidRPr="00E20D27">
            <w:rPr>
              <w:rFonts w:cs="Arial"/>
              <w:sz w:val="18"/>
              <w:szCs w:val="18"/>
            </w:rPr>
            <w:t>BOSNIA AND HERZEGOVINA</w:t>
          </w:r>
        </w:p>
        <w:p w14:paraId="2471DD58" w14:textId="77777777" w:rsidR="00F82665" w:rsidRPr="00E20D27" w:rsidRDefault="00F82665" w:rsidP="00F82665">
          <w:pPr>
            <w:pStyle w:val="Header"/>
            <w:jc w:val="center"/>
            <w:rPr>
              <w:rFonts w:cs="Arial"/>
              <w:sz w:val="18"/>
              <w:szCs w:val="18"/>
            </w:rPr>
          </w:pPr>
          <w:r w:rsidRPr="00E20D27">
            <w:rPr>
              <w:rFonts w:cs="Arial"/>
              <w:sz w:val="18"/>
              <w:szCs w:val="18"/>
            </w:rPr>
            <w:t>FEDERATION OF BOSNIA AND HERZEGOVINA</w:t>
          </w:r>
        </w:p>
        <w:p w14:paraId="3F452D92" w14:textId="77777777" w:rsidR="00F82665" w:rsidRPr="00E20D27" w:rsidRDefault="00F82665" w:rsidP="00F82665">
          <w:pPr>
            <w:pStyle w:val="Header"/>
            <w:jc w:val="center"/>
            <w:rPr>
              <w:rFonts w:cs="Arial"/>
              <w:sz w:val="18"/>
              <w:szCs w:val="18"/>
            </w:rPr>
          </w:pPr>
          <w:r w:rsidRPr="00E20D27">
            <w:rPr>
              <w:rFonts w:cs="Arial"/>
              <w:sz w:val="18"/>
              <w:szCs w:val="18"/>
            </w:rPr>
            <w:t xml:space="preserve">FUND FOR PROFESSIONAL REHABILITATION </w:t>
          </w:r>
        </w:p>
        <w:p w14:paraId="5BF20125" w14:textId="77777777" w:rsidR="00F82665" w:rsidRPr="00E20D27" w:rsidRDefault="00F82665" w:rsidP="00F82665">
          <w:pPr>
            <w:pStyle w:val="Header"/>
            <w:jc w:val="center"/>
            <w:rPr>
              <w:rFonts w:cs="Arial"/>
              <w:sz w:val="18"/>
              <w:szCs w:val="18"/>
            </w:rPr>
          </w:pPr>
          <w:r w:rsidRPr="00E20D27">
            <w:rPr>
              <w:rFonts w:cs="Arial"/>
              <w:sz w:val="18"/>
              <w:szCs w:val="18"/>
            </w:rPr>
            <w:t>AND EMPLOYMENT OF DISABLED PERSONS</w:t>
          </w:r>
        </w:p>
      </w:tc>
      <w:tc>
        <w:tcPr>
          <w:tcW w:w="3373" w:type="dxa"/>
          <w:tcBorders>
            <w:top w:val="single" w:sz="4" w:space="0" w:color="FFFFFF"/>
            <w:left w:val="single" w:sz="4" w:space="0" w:color="FFFFFF"/>
            <w:bottom w:val="single" w:sz="4" w:space="0" w:color="FFFFFF"/>
            <w:right w:val="single" w:sz="4" w:space="0" w:color="FFFFFF"/>
          </w:tcBorders>
        </w:tcPr>
        <w:p w14:paraId="6E22D0BD" w14:textId="77777777" w:rsidR="00F82665" w:rsidRPr="00E20D27" w:rsidRDefault="00F82665" w:rsidP="00F82665">
          <w:pPr>
            <w:rPr>
              <w:rFonts w:cs="Arial"/>
              <w:sz w:val="16"/>
              <w:szCs w:val="16"/>
            </w:rPr>
          </w:pPr>
          <w:r w:rsidRPr="00E20D27">
            <w:rPr>
              <w:rFonts w:cs="Arial"/>
              <w:noProof/>
              <w:sz w:val="18"/>
              <w:szCs w:val="18"/>
            </w:rPr>
            <w:drawing>
              <wp:anchor distT="0" distB="0" distL="114300" distR="114300" simplePos="0" relativeHeight="251667456" behindDoc="0" locked="0" layoutInCell="1" allowOverlap="1" wp14:anchorId="2F3B6195" wp14:editId="141B4C53">
                <wp:simplePos x="0" y="0"/>
                <wp:positionH relativeFrom="column">
                  <wp:posOffset>492029</wp:posOffset>
                </wp:positionH>
                <wp:positionV relativeFrom="paragraph">
                  <wp:posOffset>22542</wp:posOffset>
                </wp:positionV>
                <wp:extent cx="499938" cy="570232"/>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Bosne i Hercegovine.png"/>
                        <pic:cNvPicPr/>
                      </pic:nvPicPr>
                      <pic:blipFill>
                        <a:blip r:embed="rId2">
                          <a:extLst>
                            <a:ext uri="{28A0092B-C50C-407E-A947-70E740481C1C}">
                              <a14:useLocalDpi xmlns:a14="http://schemas.microsoft.com/office/drawing/2010/main" val="0"/>
                            </a:ext>
                          </a:extLst>
                        </a:blip>
                        <a:stretch>
                          <a:fillRect/>
                        </a:stretch>
                      </pic:blipFill>
                      <pic:spPr>
                        <a:xfrm>
                          <a:off x="0" y="0"/>
                          <a:ext cx="502459" cy="573107"/>
                        </a:xfrm>
                        <a:prstGeom prst="rect">
                          <a:avLst/>
                        </a:prstGeom>
                      </pic:spPr>
                    </pic:pic>
                  </a:graphicData>
                </a:graphic>
                <wp14:sizeRelH relativeFrom="margin">
                  <wp14:pctWidth>0</wp14:pctWidth>
                </wp14:sizeRelH>
                <wp14:sizeRelV relativeFrom="margin">
                  <wp14:pctHeight>0</wp14:pctHeight>
                </wp14:sizeRelV>
              </wp:anchor>
            </w:drawing>
          </w:r>
        </w:p>
        <w:p w14:paraId="48AEDCDE" w14:textId="77777777" w:rsidR="00F82665" w:rsidRPr="00E20D27" w:rsidRDefault="00F82665" w:rsidP="00F82665">
          <w:pPr>
            <w:pStyle w:val="Header"/>
            <w:jc w:val="center"/>
            <w:rPr>
              <w:rFonts w:cs="Arial"/>
              <w:sz w:val="16"/>
              <w:szCs w:val="16"/>
            </w:rPr>
          </w:pPr>
        </w:p>
        <w:p w14:paraId="775C1460" w14:textId="77777777" w:rsidR="00F82665" w:rsidRPr="00E20D27" w:rsidRDefault="00F82665" w:rsidP="00F82665">
          <w:pPr>
            <w:pStyle w:val="Header"/>
            <w:jc w:val="center"/>
            <w:rPr>
              <w:rFonts w:cs="Arial"/>
              <w:sz w:val="16"/>
              <w:szCs w:val="16"/>
            </w:rPr>
          </w:pPr>
        </w:p>
        <w:p w14:paraId="22869E03" w14:textId="77777777" w:rsidR="00F82665" w:rsidRPr="00E20D27" w:rsidRDefault="00F82665" w:rsidP="00F82665">
          <w:pPr>
            <w:pStyle w:val="Header"/>
            <w:jc w:val="center"/>
            <w:rPr>
              <w:rFonts w:cs="Arial"/>
              <w:sz w:val="16"/>
              <w:szCs w:val="16"/>
            </w:rPr>
          </w:pPr>
        </w:p>
        <w:p w14:paraId="2168ABBD" w14:textId="77777777" w:rsidR="00F82665" w:rsidRPr="00E20D27" w:rsidRDefault="00F82665" w:rsidP="00F82665">
          <w:pPr>
            <w:pStyle w:val="Header"/>
            <w:jc w:val="center"/>
            <w:rPr>
              <w:rFonts w:cs="Arial"/>
              <w:sz w:val="16"/>
              <w:szCs w:val="16"/>
            </w:rPr>
          </w:pPr>
        </w:p>
      </w:tc>
    </w:tr>
  </w:tbl>
  <w:p w14:paraId="251849B4" w14:textId="7DA1690B" w:rsidR="00F82665" w:rsidRDefault="00F82665" w:rsidP="00F82665">
    <w:pPr>
      <w:pStyle w:val="Header"/>
      <w:tabs>
        <w:tab w:val="clear" w:pos="4680"/>
        <w:tab w:val="clear" w:pos="9360"/>
        <w:tab w:val="left" w:pos="3869"/>
      </w:tabs>
    </w:pPr>
    <w:r>
      <w:tab/>
    </w:r>
    <w:r>
      <w:rPr>
        <w:noProof/>
      </w:rPr>
      <mc:AlternateContent>
        <mc:Choice Requires="wps">
          <w:drawing>
            <wp:anchor distT="0" distB="0" distL="114300" distR="114300" simplePos="0" relativeHeight="251671552" behindDoc="0" locked="0" layoutInCell="1" allowOverlap="1" wp14:anchorId="3447D816" wp14:editId="43399F08">
              <wp:simplePos x="0" y="0"/>
              <wp:positionH relativeFrom="column">
                <wp:posOffset>0</wp:posOffset>
              </wp:positionH>
              <wp:positionV relativeFrom="paragraph">
                <wp:posOffset>-635</wp:posOffset>
              </wp:positionV>
              <wp:extent cx="691451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91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E02B4" id="Straight Connector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9EE"/>
    <w:multiLevelType w:val="hybridMultilevel"/>
    <w:tmpl w:val="E886D930"/>
    <w:lvl w:ilvl="0" w:tplc="04090017">
      <w:start w:val="1"/>
      <w:numFmt w:val="lowerLetter"/>
      <w:lvlText w:val="%1)"/>
      <w:lvlJc w:val="left"/>
      <w:pPr>
        <w:ind w:left="1037" w:hanging="360"/>
      </w:pPr>
    </w:lvl>
    <w:lvl w:ilvl="1" w:tplc="141A0019" w:tentative="1">
      <w:start w:val="1"/>
      <w:numFmt w:val="lowerLetter"/>
      <w:lvlText w:val="%2."/>
      <w:lvlJc w:val="left"/>
      <w:pPr>
        <w:ind w:left="1757" w:hanging="360"/>
      </w:pPr>
    </w:lvl>
    <w:lvl w:ilvl="2" w:tplc="141A001B" w:tentative="1">
      <w:start w:val="1"/>
      <w:numFmt w:val="lowerRoman"/>
      <w:lvlText w:val="%3."/>
      <w:lvlJc w:val="right"/>
      <w:pPr>
        <w:ind w:left="2477" w:hanging="180"/>
      </w:pPr>
    </w:lvl>
    <w:lvl w:ilvl="3" w:tplc="141A000F" w:tentative="1">
      <w:start w:val="1"/>
      <w:numFmt w:val="decimal"/>
      <w:lvlText w:val="%4."/>
      <w:lvlJc w:val="left"/>
      <w:pPr>
        <w:ind w:left="3197" w:hanging="360"/>
      </w:pPr>
    </w:lvl>
    <w:lvl w:ilvl="4" w:tplc="141A0019" w:tentative="1">
      <w:start w:val="1"/>
      <w:numFmt w:val="lowerLetter"/>
      <w:lvlText w:val="%5."/>
      <w:lvlJc w:val="left"/>
      <w:pPr>
        <w:ind w:left="3917" w:hanging="360"/>
      </w:pPr>
    </w:lvl>
    <w:lvl w:ilvl="5" w:tplc="141A001B" w:tentative="1">
      <w:start w:val="1"/>
      <w:numFmt w:val="lowerRoman"/>
      <w:lvlText w:val="%6."/>
      <w:lvlJc w:val="right"/>
      <w:pPr>
        <w:ind w:left="4637" w:hanging="180"/>
      </w:pPr>
    </w:lvl>
    <w:lvl w:ilvl="6" w:tplc="141A000F" w:tentative="1">
      <w:start w:val="1"/>
      <w:numFmt w:val="decimal"/>
      <w:lvlText w:val="%7."/>
      <w:lvlJc w:val="left"/>
      <w:pPr>
        <w:ind w:left="5357" w:hanging="360"/>
      </w:pPr>
    </w:lvl>
    <w:lvl w:ilvl="7" w:tplc="141A0019" w:tentative="1">
      <w:start w:val="1"/>
      <w:numFmt w:val="lowerLetter"/>
      <w:lvlText w:val="%8."/>
      <w:lvlJc w:val="left"/>
      <w:pPr>
        <w:ind w:left="6077" w:hanging="360"/>
      </w:pPr>
    </w:lvl>
    <w:lvl w:ilvl="8" w:tplc="141A001B" w:tentative="1">
      <w:start w:val="1"/>
      <w:numFmt w:val="lowerRoman"/>
      <w:lvlText w:val="%9."/>
      <w:lvlJc w:val="right"/>
      <w:pPr>
        <w:ind w:left="6797" w:hanging="180"/>
      </w:pPr>
    </w:lvl>
  </w:abstractNum>
  <w:abstractNum w:abstractNumId="1" w15:restartNumberingAfterBreak="0">
    <w:nsid w:val="075B6EEF"/>
    <w:multiLevelType w:val="multilevel"/>
    <w:tmpl w:val="549A29B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26147A"/>
    <w:multiLevelType w:val="hybridMultilevel"/>
    <w:tmpl w:val="8DA204A2"/>
    <w:lvl w:ilvl="0" w:tplc="14267492">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9B3826"/>
    <w:multiLevelType w:val="hybridMultilevel"/>
    <w:tmpl w:val="7E4EE7E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42F0E3D"/>
    <w:multiLevelType w:val="multilevel"/>
    <w:tmpl w:val="BAD6502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051910"/>
    <w:multiLevelType w:val="hybridMultilevel"/>
    <w:tmpl w:val="B4489F56"/>
    <w:lvl w:ilvl="0" w:tplc="B2EA50E4">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BA3794E"/>
    <w:multiLevelType w:val="hybridMultilevel"/>
    <w:tmpl w:val="02C8F194"/>
    <w:lvl w:ilvl="0" w:tplc="5240E2C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1E3B71E7"/>
    <w:multiLevelType w:val="multilevel"/>
    <w:tmpl w:val="F236C4AA"/>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636AB8"/>
    <w:multiLevelType w:val="hybridMultilevel"/>
    <w:tmpl w:val="E2289282"/>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F640036"/>
    <w:multiLevelType w:val="hybridMultilevel"/>
    <w:tmpl w:val="918879E4"/>
    <w:lvl w:ilvl="0" w:tplc="FB9C4E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0175A99"/>
    <w:multiLevelType w:val="hybridMultilevel"/>
    <w:tmpl w:val="F4B44334"/>
    <w:lvl w:ilvl="0" w:tplc="8C60BF1E">
      <w:start w:val="8"/>
      <w:numFmt w:val="lowerLetter"/>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1A44F89"/>
    <w:multiLevelType w:val="hybridMultilevel"/>
    <w:tmpl w:val="F6F4B056"/>
    <w:lvl w:ilvl="0" w:tplc="0596C618">
      <w:start w:val="2"/>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A900BA9"/>
    <w:multiLevelType w:val="multilevel"/>
    <w:tmpl w:val="E88E57D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66773A"/>
    <w:multiLevelType w:val="hybridMultilevel"/>
    <w:tmpl w:val="95E01808"/>
    <w:lvl w:ilvl="0" w:tplc="8C0E6944">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4" w15:restartNumberingAfterBreak="0">
    <w:nsid w:val="2C72537E"/>
    <w:multiLevelType w:val="hybridMultilevel"/>
    <w:tmpl w:val="FBE41814"/>
    <w:lvl w:ilvl="0" w:tplc="332681F4">
      <w:start w:val="4"/>
      <w:numFmt w:val="decimal"/>
      <w:lvlText w:val="(%1)"/>
      <w:lvlJc w:val="left"/>
      <w:pPr>
        <w:ind w:left="720" w:hanging="360"/>
      </w:pPr>
      <w:rPr>
        <w:rFonts w:hint="default"/>
        <w:b w:val="0"/>
        <w:bCs/>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2D390DEB"/>
    <w:multiLevelType w:val="hybridMultilevel"/>
    <w:tmpl w:val="74AA361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15:restartNumberingAfterBreak="0">
    <w:nsid w:val="3CD20F59"/>
    <w:multiLevelType w:val="hybridMultilevel"/>
    <w:tmpl w:val="E87A0CC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EBC602F"/>
    <w:multiLevelType w:val="hybridMultilevel"/>
    <w:tmpl w:val="836A186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3FE60E1B"/>
    <w:multiLevelType w:val="hybridMultilevel"/>
    <w:tmpl w:val="74EACC9E"/>
    <w:lvl w:ilvl="0" w:tplc="0C2E9A5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D71E9"/>
    <w:multiLevelType w:val="hybridMultilevel"/>
    <w:tmpl w:val="97B6C15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4A2117D1"/>
    <w:multiLevelType w:val="hybridMultilevel"/>
    <w:tmpl w:val="D9FC3198"/>
    <w:lvl w:ilvl="0" w:tplc="DF72D750">
      <w:start w:val="1"/>
      <w:numFmt w:val="decimal"/>
      <w:lvlText w:val="(%1)"/>
      <w:lvlJc w:val="left"/>
      <w:pPr>
        <w:ind w:left="795" w:hanging="43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4BD43C1F"/>
    <w:multiLevelType w:val="hybridMultilevel"/>
    <w:tmpl w:val="85184D70"/>
    <w:lvl w:ilvl="0" w:tplc="32A65558">
      <w:start w:val="1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3B87DF6"/>
    <w:multiLevelType w:val="hybridMultilevel"/>
    <w:tmpl w:val="E9FE6BA4"/>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5A600BF"/>
    <w:multiLevelType w:val="hybridMultilevel"/>
    <w:tmpl w:val="A5DC9CB8"/>
    <w:lvl w:ilvl="0" w:tplc="AB1CD5D4">
      <w:start w:val="4"/>
      <w:numFmt w:val="lowerLetter"/>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97654EF"/>
    <w:multiLevelType w:val="multilevel"/>
    <w:tmpl w:val="358811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885CA7"/>
    <w:multiLevelType w:val="hybridMultilevel"/>
    <w:tmpl w:val="970E73F0"/>
    <w:lvl w:ilvl="0" w:tplc="E8047720">
      <w:start w:val="10"/>
      <w:numFmt w:val="lowerLetter"/>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48D2EF7"/>
    <w:multiLevelType w:val="hybridMultilevel"/>
    <w:tmpl w:val="74AA361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7" w15:restartNumberingAfterBreak="0">
    <w:nsid w:val="67795852"/>
    <w:multiLevelType w:val="hybridMultilevel"/>
    <w:tmpl w:val="1BB2F72A"/>
    <w:lvl w:ilvl="0" w:tplc="EBAEF9A6">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69495C39"/>
    <w:multiLevelType w:val="multilevel"/>
    <w:tmpl w:val="6450DFF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0327C9"/>
    <w:multiLevelType w:val="hybridMultilevel"/>
    <w:tmpl w:val="1E9CBD9C"/>
    <w:lvl w:ilvl="0" w:tplc="4BC663B0">
      <w:start w:val="12"/>
      <w:numFmt w:val="lowerLetter"/>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6B7943C7"/>
    <w:multiLevelType w:val="hybridMultilevel"/>
    <w:tmpl w:val="CFD6C03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76700615"/>
    <w:multiLevelType w:val="hybridMultilevel"/>
    <w:tmpl w:val="1A36015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8CA34F3"/>
    <w:multiLevelType w:val="hybridMultilevel"/>
    <w:tmpl w:val="138AFF3E"/>
    <w:lvl w:ilvl="0" w:tplc="F59AD736">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A4F0A82"/>
    <w:multiLevelType w:val="hybridMultilevel"/>
    <w:tmpl w:val="90BCDE60"/>
    <w:lvl w:ilvl="0" w:tplc="DAD6DB48">
      <w:start w:val="5"/>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7B165434"/>
    <w:multiLevelType w:val="hybridMultilevel"/>
    <w:tmpl w:val="108AFFCE"/>
    <w:lvl w:ilvl="0" w:tplc="1CE4AD6E">
      <w:start w:val="9"/>
      <w:numFmt w:val="lowerLetter"/>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7EBB2A85"/>
    <w:multiLevelType w:val="hybridMultilevel"/>
    <w:tmpl w:val="D0F845B4"/>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313726912">
    <w:abstractNumId w:val="18"/>
  </w:num>
  <w:num w:numId="2" w16cid:durableId="164638080">
    <w:abstractNumId w:val="18"/>
  </w:num>
  <w:num w:numId="3" w16cid:durableId="1945769007">
    <w:abstractNumId w:val="20"/>
  </w:num>
  <w:num w:numId="4" w16cid:durableId="1845127533">
    <w:abstractNumId w:val="13"/>
  </w:num>
  <w:num w:numId="5" w16cid:durableId="1175419774">
    <w:abstractNumId w:val="17"/>
  </w:num>
  <w:num w:numId="6" w16cid:durableId="805002852">
    <w:abstractNumId w:val="19"/>
  </w:num>
  <w:num w:numId="7" w16cid:durableId="49693635">
    <w:abstractNumId w:val="35"/>
  </w:num>
  <w:num w:numId="8" w16cid:durableId="1656185385">
    <w:abstractNumId w:val="22"/>
  </w:num>
  <w:num w:numId="9" w16cid:durableId="1606619516">
    <w:abstractNumId w:val="2"/>
  </w:num>
  <w:num w:numId="10" w16cid:durableId="1017464657">
    <w:abstractNumId w:val="27"/>
  </w:num>
  <w:num w:numId="11" w16cid:durableId="759372315">
    <w:abstractNumId w:val="1"/>
  </w:num>
  <w:num w:numId="12" w16cid:durableId="1148977324">
    <w:abstractNumId w:val="5"/>
  </w:num>
  <w:num w:numId="13" w16cid:durableId="1228611373">
    <w:abstractNumId w:val="28"/>
  </w:num>
  <w:num w:numId="14" w16cid:durableId="1433158937">
    <w:abstractNumId w:val="12"/>
  </w:num>
  <w:num w:numId="15" w16cid:durableId="1924993136">
    <w:abstractNumId w:val="24"/>
  </w:num>
  <w:num w:numId="16" w16cid:durableId="884490955">
    <w:abstractNumId w:val="4"/>
  </w:num>
  <w:num w:numId="17" w16cid:durableId="1127968318">
    <w:abstractNumId w:val="11"/>
  </w:num>
  <w:num w:numId="18" w16cid:durableId="1631130088">
    <w:abstractNumId w:val="31"/>
  </w:num>
  <w:num w:numId="19" w16cid:durableId="1596743514">
    <w:abstractNumId w:val="6"/>
  </w:num>
  <w:num w:numId="20" w16cid:durableId="1318613101">
    <w:abstractNumId w:val="32"/>
  </w:num>
  <w:num w:numId="21" w16cid:durableId="464936186">
    <w:abstractNumId w:val="8"/>
  </w:num>
  <w:num w:numId="22" w16cid:durableId="1097797691">
    <w:abstractNumId w:val="14"/>
  </w:num>
  <w:num w:numId="23" w16cid:durableId="81225024">
    <w:abstractNumId w:val="9"/>
  </w:num>
  <w:num w:numId="24" w16cid:durableId="995913927">
    <w:abstractNumId w:val="15"/>
  </w:num>
  <w:num w:numId="25" w16cid:durableId="1275210973">
    <w:abstractNumId w:val="26"/>
  </w:num>
  <w:num w:numId="26" w16cid:durableId="664595">
    <w:abstractNumId w:val="33"/>
  </w:num>
  <w:num w:numId="27" w16cid:durableId="557742975">
    <w:abstractNumId w:val="3"/>
  </w:num>
  <w:num w:numId="28" w16cid:durableId="1645234282">
    <w:abstractNumId w:val="30"/>
  </w:num>
  <w:num w:numId="29" w16cid:durableId="951942231">
    <w:abstractNumId w:val="21"/>
  </w:num>
  <w:num w:numId="30" w16cid:durableId="876552707">
    <w:abstractNumId w:val="29"/>
  </w:num>
  <w:num w:numId="31" w16cid:durableId="1570730111">
    <w:abstractNumId w:val="13"/>
  </w:num>
  <w:num w:numId="32" w16cid:durableId="1225944094">
    <w:abstractNumId w:val="23"/>
  </w:num>
  <w:num w:numId="33" w16cid:durableId="754085065">
    <w:abstractNumId w:val="16"/>
  </w:num>
  <w:num w:numId="34" w16cid:durableId="724645190">
    <w:abstractNumId w:val="0"/>
  </w:num>
  <w:num w:numId="35" w16cid:durableId="1394502818">
    <w:abstractNumId w:val="25"/>
  </w:num>
  <w:num w:numId="36" w16cid:durableId="785273868">
    <w:abstractNumId w:val="7"/>
  </w:num>
  <w:num w:numId="37" w16cid:durableId="1313368234">
    <w:abstractNumId w:val="10"/>
  </w:num>
  <w:num w:numId="38" w16cid:durableId="16941846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FE"/>
    <w:rsid w:val="00001189"/>
    <w:rsid w:val="000206EA"/>
    <w:rsid w:val="0008642C"/>
    <w:rsid w:val="000B4A53"/>
    <w:rsid w:val="000B4C67"/>
    <w:rsid w:val="00110AC3"/>
    <w:rsid w:val="001529A5"/>
    <w:rsid w:val="00182B6F"/>
    <w:rsid w:val="001B3962"/>
    <w:rsid w:val="001C5B40"/>
    <w:rsid w:val="001D4039"/>
    <w:rsid w:val="00256B5B"/>
    <w:rsid w:val="002733A0"/>
    <w:rsid w:val="002A4E46"/>
    <w:rsid w:val="003275DC"/>
    <w:rsid w:val="00392F97"/>
    <w:rsid w:val="0039573C"/>
    <w:rsid w:val="003B29C6"/>
    <w:rsid w:val="003B3F3C"/>
    <w:rsid w:val="003C7763"/>
    <w:rsid w:val="00484B52"/>
    <w:rsid w:val="00495FF5"/>
    <w:rsid w:val="004B198F"/>
    <w:rsid w:val="005256E1"/>
    <w:rsid w:val="0052707C"/>
    <w:rsid w:val="00536E2D"/>
    <w:rsid w:val="00544279"/>
    <w:rsid w:val="00554657"/>
    <w:rsid w:val="00585560"/>
    <w:rsid w:val="005B547A"/>
    <w:rsid w:val="005D6BE2"/>
    <w:rsid w:val="005E77C4"/>
    <w:rsid w:val="00601A80"/>
    <w:rsid w:val="00611A2E"/>
    <w:rsid w:val="00656A63"/>
    <w:rsid w:val="006A25F4"/>
    <w:rsid w:val="006E63E5"/>
    <w:rsid w:val="00725788"/>
    <w:rsid w:val="00741673"/>
    <w:rsid w:val="007502C3"/>
    <w:rsid w:val="0075765C"/>
    <w:rsid w:val="0079715E"/>
    <w:rsid w:val="007A5596"/>
    <w:rsid w:val="007B5DFE"/>
    <w:rsid w:val="008715AD"/>
    <w:rsid w:val="008B4F30"/>
    <w:rsid w:val="008D45B8"/>
    <w:rsid w:val="008E529B"/>
    <w:rsid w:val="00913E12"/>
    <w:rsid w:val="00916879"/>
    <w:rsid w:val="00944A8F"/>
    <w:rsid w:val="0095085E"/>
    <w:rsid w:val="009551AF"/>
    <w:rsid w:val="009A2859"/>
    <w:rsid w:val="009A3FC5"/>
    <w:rsid w:val="009C36C6"/>
    <w:rsid w:val="00A05302"/>
    <w:rsid w:val="00A41DA2"/>
    <w:rsid w:val="00A500A9"/>
    <w:rsid w:val="00AF0C53"/>
    <w:rsid w:val="00B02EC9"/>
    <w:rsid w:val="00B45388"/>
    <w:rsid w:val="00B939D6"/>
    <w:rsid w:val="00BF3FDA"/>
    <w:rsid w:val="00C04AB4"/>
    <w:rsid w:val="00C7628B"/>
    <w:rsid w:val="00CC3B21"/>
    <w:rsid w:val="00CC5CD1"/>
    <w:rsid w:val="00CD2C66"/>
    <w:rsid w:val="00CE0D8E"/>
    <w:rsid w:val="00D311A6"/>
    <w:rsid w:val="00D4091B"/>
    <w:rsid w:val="00DB36FF"/>
    <w:rsid w:val="00DE03FE"/>
    <w:rsid w:val="00DE64DF"/>
    <w:rsid w:val="00E20D27"/>
    <w:rsid w:val="00E4100E"/>
    <w:rsid w:val="00E62D44"/>
    <w:rsid w:val="00E64805"/>
    <w:rsid w:val="00E64D26"/>
    <w:rsid w:val="00F04F37"/>
    <w:rsid w:val="00F05689"/>
    <w:rsid w:val="00F15E80"/>
    <w:rsid w:val="00F258E4"/>
    <w:rsid w:val="00F338D5"/>
    <w:rsid w:val="00F82665"/>
    <w:rsid w:val="00FA259E"/>
    <w:rsid w:val="00FD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032BC"/>
  <w15:chartTrackingRefBased/>
  <w15:docId w15:val="{B9E1F23C-497B-4FD1-ADDD-EE000CCA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2"/>
    <w:pPr>
      <w:jc w:val="both"/>
    </w:pPr>
    <w:rPr>
      <w:rFonts w:ascii="Arial" w:hAnsi="Arial"/>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DFE"/>
    <w:rPr>
      <w:lang w:val="bs-Latn-BA"/>
    </w:rPr>
  </w:style>
  <w:style w:type="paragraph" w:styleId="Footer">
    <w:name w:val="footer"/>
    <w:basedOn w:val="Normal"/>
    <w:link w:val="FooterChar"/>
    <w:uiPriority w:val="99"/>
    <w:unhideWhenUsed/>
    <w:rsid w:val="007B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DFE"/>
    <w:rPr>
      <w:lang w:val="bs-Latn-BA"/>
    </w:rPr>
  </w:style>
  <w:style w:type="table" w:styleId="TableGrid">
    <w:name w:val="Table Grid"/>
    <w:basedOn w:val="TableNormal"/>
    <w:uiPriority w:val="39"/>
    <w:rsid w:val="007B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5D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A5596"/>
    <w:pPr>
      <w:ind w:left="720"/>
      <w:contextualSpacing/>
    </w:pPr>
  </w:style>
  <w:style w:type="paragraph" w:styleId="FootnoteText">
    <w:name w:val="footnote text"/>
    <w:basedOn w:val="Normal"/>
    <w:link w:val="FootnoteTextChar"/>
    <w:uiPriority w:val="99"/>
    <w:semiHidden/>
    <w:unhideWhenUsed/>
    <w:rsid w:val="00F04F37"/>
    <w:pPr>
      <w:spacing w:after="0" w:line="240" w:lineRule="auto"/>
      <w:jc w:val="left"/>
    </w:pPr>
    <w:rPr>
      <w:rFonts w:ascii="Times New Roman" w:eastAsia="Times New Roman" w:hAnsi="Times New Roman" w:cs="Times New Roman"/>
      <w:sz w:val="20"/>
      <w:szCs w:val="20"/>
      <w:lang w:eastAsia="bs-Latn-BA"/>
    </w:rPr>
  </w:style>
  <w:style w:type="character" w:customStyle="1" w:styleId="FootnoteTextChar">
    <w:name w:val="Footnote Text Char"/>
    <w:basedOn w:val="DefaultParagraphFont"/>
    <w:link w:val="FootnoteText"/>
    <w:uiPriority w:val="99"/>
    <w:semiHidden/>
    <w:rsid w:val="00F04F37"/>
    <w:rPr>
      <w:rFonts w:ascii="Times New Roman" w:eastAsia="Times New Roman" w:hAnsi="Times New Roman" w:cs="Times New Roman"/>
      <w:sz w:val="20"/>
      <w:szCs w:val="20"/>
      <w:lang w:val="bs-Latn-BA" w:eastAsia="bs-Latn-BA"/>
    </w:rPr>
  </w:style>
  <w:style w:type="character" w:styleId="FootnoteReference">
    <w:name w:val="footnote reference"/>
    <w:basedOn w:val="DefaultParagraphFont"/>
    <w:uiPriority w:val="99"/>
    <w:semiHidden/>
    <w:unhideWhenUsed/>
    <w:rsid w:val="00F04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5992">
      <w:bodyDiv w:val="1"/>
      <w:marLeft w:val="0"/>
      <w:marRight w:val="0"/>
      <w:marTop w:val="0"/>
      <w:marBottom w:val="0"/>
      <w:divBdr>
        <w:top w:val="none" w:sz="0" w:space="0" w:color="auto"/>
        <w:left w:val="none" w:sz="0" w:space="0" w:color="auto"/>
        <w:bottom w:val="none" w:sz="0" w:space="0" w:color="auto"/>
        <w:right w:val="none" w:sz="0" w:space="0" w:color="auto"/>
      </w:divBdr>
    </w:div>
    <w:div w:id="16806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nd.ba" TargetMode="External"/><Relationship Id="rId4" Type="http://schemas.openxmlformats.org/officeDocument/2006/relationships/settings" Target="settings.xml"/><Relationship Id="rId9" Type="http://schemas.openxmlformats.org/officeDocument/2006/relationships/hyperlink" Target="http://www.fond.b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49CF-93EC-436B-B430-603F70C8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 Kremic</dc:creator>
  <cp:keywords/>
  <dc:description/>
  <cp:lastModifiedBy>Lejla Isakovic</cp:lastModifiedBy>
  <cp:revision>40</cp:revision>
  <cp:lastPrinted>2022-08-23T07:48:00Z</cp:lastPrinted>
  <dcterms:created xsi:type="dcterms:W3CDTF">2020-06-02T09:40:00Z</dcterms:created>
  <dcterms:modified xsi:type="dcterms:W3CDTF">2022-08-23T07:50:00Z</dcterms:modified>
</cp:coreProperties>
</file>